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1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559"/>
        <w:gridCol w:w="3402"/>
        <w:gridCol w:w="1276"/>
        <w:gridCol w:w="2974"/>
      </w:tblGrid>
      <w:tr w:rsidR="00C842FE" w:rsidRPr="009A2BCB" w14:paraId="1E95E88E" w14:textId="77777777" w:rsidTr="00C842FE">
        <w:trPr>
          <w:trHeight w:val="420"/>
          <w:jc w:val="center"/>
        </w:trPr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3BC94EB0" w14:textId="77777777" w:rsidR="00C842FE" w:rsidRPr="009A2BCB" w:rsidRDefault="00C842FE" w:rsidP="0055080C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ZHOTOVITEL:</w:t>
            </w:r>
          </w:p>
        </w:tc>
        <w:tc>
          <w:tcPr>
            <w:tcW w:w="3402" w:type="dxa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34DC9120" w14:textId="52B8A634" w:rsidR="00C842FE" w:rsidRPr="009A2BCB" w:rsidRDefault="00C842FE" w:rsidP="0055080C">
            <w:pPr>
              <w:jc w:val="both"/>
              <w:rPr>
                <w:lang w:val="cs-CZ"/>
              </w:rPr>
            </w:pPr>
            <w:r w:rsidRPr="007544FD">
              <w:t xml:space="preserve">VH Steel and Construction, </w:t>
            </w:r>
            <w:proofErr w:type="spellStart"/>
            <w:r w:rsidR="00667507" w:rsidRPr="007544FD">
              <w:t>s.r.o</w:t>
            </w:r>
            <w:r w:rsidR="00E1350D">
              <w:t>.</w:t>
            </w:r>
            <w:proofErr w:type="spellEnd"/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0CB854A4" w14:textId="77777777" w:rsidR="00C842FE" w:rsidRPr="009A2BCB" w:rsidRDefault="00C842FE" w:rsidP="0055080C">
            <w:pPr>
              <w:pStyle w:val="Label"/>
              <w:jc w:val="both"/>
              <w:rPr>
                <w:lang w:val="cs-CZ"/>
              </w:rPr>
            </w:pPr>
            <w:r>
              <w:rPr>
                <w:lang w:val="cs-CZ"/>
              </w:rPr>
              <w:t>VYPRACOVAL:</w:t>
            </w:r>
          </w:p>
        </w:tc>
        <w:tc>
          <w:tcPr>
            <w:tcW w:w="2974" w:type="dxa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693CD28" w14:textId="77777777" w:rsidR="00C842FE" w:rsidRDefault="00C842FE" w:rsidP="0055080C">
            <w:pPr>
              <w:pStyle w:val="Bezmezer"/>
              <w:jc w:val="both"/>
              <w:rPr>
                <w:lang w:val="cs-CZ"/>
              </w:rPr>
            </w:pPr>
            <w:r>
              <w:rPr>
                <w:lang w:val="cs-CZ"/>
              </w:rPr>
              <w:t>Ing. Milan Šustr</w:t>
            </w:r>
          </w:p>
          <w:p w14:paraId="3F322623" w14:textId="77777777" w:rsidR="005B2FBC" w:rsidRPr="005B2FBC" w:rsidRDefault="005B2FBC" w:rsidP="0055080C">
            <w:pPr>
              <w:pStyle w:val="Bezmezer"/>
              <w:jc w:val="both"/>
              <w:rPr>
                <w:sz w:val="32"/>
                <w:lang w:val="cs-CZ"/>
              </w:rPr>
            </w:pPr>
          </w:p>
          <w:p w14:paraId="01EDE5CF" w14:textId="77777777" w:rsidR="00C842FE" w:rsidRPr="009A2BCB" w:rsidRDefault="00C842FE" w:rsidP="0055080C">
            <w:pPr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Ing. Václav </w:t>
            </w:r>
            <w:proofErr w:type="spellStart"/>
            <w:r>
              <w:rPr>
                <w:lang w:val="cs-CZ"/>
              </w:rPr>
              <w:t>Hatlman</w:t>
            </w:r>
            <w:proofErr w:type="spellEnd"/>
            <w:r>
              <w:rPr>
                <w:lang w:val="cs-CZ"/>
              </w:rPr>
              <w:t xml:space="preserve"> Ph.D.</w:t>
            </w:r>
          </w:p>
        </w:tc>
      </w:tr>
      <w:tr w:rsidR="00C842FE" w:rsidRPr="009A2BCB" w14:paraId="4362CD73" w14:textId="77777777" w:rsidTr="005B2FBC">
        <w:trPr>
          <w:trHeight w:val="850"/>
          <w:jc w:val="center"/>
        </w:trPr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8074575" w14:textId="4553F7A1" w:rsidR="00C842FE" w:rsidRPr="009A2BCB" w:rsidRDefault="00D6784F" w:rsidP="0055080C">
            <w:pPr>
              <w:pStyle w:val="Label"/>
              <w:jc w:val="both"/>
              <w:rPr>
                <w:lang w:val="cs-CZ"/>
              </w:rPr>
            </w:pPr>
            <w:r>
              <w:rPr>
                <w:noProof/>
                <w:lang w:val="cs-CZ" w:eastAsia="cs-CZ"/>
              </w:rPr>
              <w:drawing>
                <wp:anchor distT="0" distB="0" distL="114300" distR="114300" simplePos="0" relativeHeight="251657728" behindDoc="1" locked="0" layoutInCell="1" allowOverlap="1" wp14:anchorId="22A2BEB2" wp14:editId="08ABE3EF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88265</wp:posOffset>
                  </wp:positionV>
                  <wp:extent cx="839470" cy="322580"/>
                  <wp:effectExtent l="0" t="0" r="0" b="0"/>
                  <wp:wrapNone/>
                  <wp:docPr id="8" name="Obráze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9470" cy="322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02" w:type="dxa"/>
            <w:tcBorders>
              <w:top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A00A159" w14:textId="77777777" w:rsidR="00C842FE" w:rsidRPr="00961D6C" w:rsidRDefault="00C842FE" w:rsidP="0055080C">
            <w:pPr>
              <w:jc w:val="both"/>
              <w:rPr>
                <w:lang w:val="de-DE"/>
              </w:rPr>
            </w:pPr>
            <w:proofErr w:type="spellStart"/>
            <w:r w:rsidRPr="00961D6C">
              <w:rPr>
                <w:lang w:val="de-DE"/>
              </w:rPr>
              <w:t>Stehlíkova</w:t>
            </w:r>
            <w:proofErr w:type="spellEnd"/>
            <w:r w:rsidRPr="00961D6C">
              <w:rPr>
                <w:lang w:val="de-DE"/>
              </w:rPr>
              <w:t xml:space="preserve"> 5</w:t>
            </w:r>
          </w:p>
          <w:p w14:paraId="153AB950" w14:textId="77777777" w:rsidR="00C842FE" w:rsidRPr="00961D6C" w:rsidRDefault="00C842FE" w:rsidP="0055080C">
            <w:pPr>
              <w:jc w:val="both"/>
              <w:rPr>
                <w:lang w:val="de-DE"/>
              </w:rPr>
            </w:pPr>
            <w:r w:rsidRPr="00961D6C">
              <w:rPr>
                <w:lang w:val="de-DE"/>
              </w:rPr>
              <w:t>30 100 Plzeň</w:t>
            </w:r>
          </w:p>
          <w:p w14:paraId="08E3EDB6" w14:textId="77777777" w:rsidR="00C842FE" w:rsidRPr="009A2BCB" w:rsidRDefault="005B2FBC" w:rsidP="0055080C">
            <w:pPr>
              <w:jc w:val="both"/>
              <w:rPr>
                <w:lang w:val="cs-CZ"/>
              </w:rPr>
            </w:pPr>
            <w:r w:rsidRPr="00961D6C">
              <w:rPr>
                <w:lang w:val="de-DE"/>
              </w:rPr>
              <w:t>www.v</w:t>
            </w:r>
            <w:r w:rsidR="00C842FE" w:rsidRPr="00961D6C">
              <w:rPr>
                <w:lang w:val="de-DE"/>
              </w:rPr>
              <w:t>hsc.cz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</w:tcPr>
          <w:p w14:paraId="2B2302B6" w14:textId="77777777" w:rsidR="00C842FE" w:rsidRDefault="00C842FE" w:rsidP="0055080C">
            <w:pPr>
              <w:pStyle w:val="Label"/>
              <w:jc w:val="both"/>
              <w:rPr>
                <w:lang w:val="cs-CZ"/>
              </w:rPr>
            </w:pPr>
          </w:p>
          <w:p w14:paraId="792BBE4E" w14:textId="77777777" w:rsidR="00C842FE" w:rsidRDefault="00C842FE" w:rsidP="0055080C">
            <w:pPr>
              <w:pStyle w:val="Label"/>
              <w:jc w:val="both"/>
              <w:rPr>
                <w:lang w:val="cs-CZ"/>
              </w:rPr>
            </w:pPr>
          </w:p>
          <w:p w14:paraId="1E30AD66" w14:textId="77777777" w:rsidR="00C842FE" w:rsidRDefault="00C842FE" w:rsidP="0055080C">
            <w:pPr>
              <w:pStyle w:val="Label"/>
              <w:jc w:val="both"/>
              <w:rPr>
                <w:lang w:val="cs-CZ"/>
              </w:rPr>
            </w:pPr>
            <w:r>
              <w:rPr>
                <w:lang w:val="cs-CZ"/>
              </w:rPr>
              <w:t>KONTROVAL:</w:t>
            </w:r>
          </w:p>
          <w:p w14:paraId="4C78EDA8" w14:textId="77777777" w:rsidR="005B2FBC" w:rsidRPr="005B2FBC" w:rsidRDefault="005B2FBC" w:rsidP="0055080C">
            <w:pPr>
              <w:jc w:val="both"/>
              <w:rPr>
                <w:lang w:val="cs-CZ" w:eastAsia="sv-SE"/>
              </w:rPr>
            </w:pPr>
          </w:p>
        </w:tc>
        <w:tc>
          <w:tcPr>
            <w:tcW w:w="2974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6422A6F" w14:textId="77777777" w:rsidR="00C842FE" w:rsidRPr="009A2BCB" w:rsidRDefault="00C842FE" w:rsidP="0055080C">
            <w:pPr>
              <w:pStyle w:val="Label"/>
              <w:jc w:val="both"/>
              <w:rPr>
                <w:lang w:val="cs-CZ"/>
              </w:rPr>
            </w:pPr>
          </w:p>
        </w:tc>
      </w:tr>
    </w:tbl>
    <w:p w14:paraId="4070888C" w14:textId="77777777" w:rsidR="00A95FAE" w:rsidRDefault="00A95FAE" w:rsidP="0055080C">
      <w:pPr>
        <w:jc w:val="both"/>
      </w:pPr>
    </w:p>
    <w:p w14:paraId="38333F8C" w14:textId="77777777" w:rsidR="00A95FAE" w:rsidRDefault="00A95FAE" w:rsidP="0055080C">
      <w:pPr>
        <w:jc w:val="both"/>
      </w:pPr>
    </w:p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210D46" w:rsidRPr="00E1350D" w14:paraId="754BB0A5" w14:textId="77777777" w:rsidTr="00210D46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2119ABC9" w14:textId="77777777" w:rsidR="00210D46" w:rsidRPr="009A2BCB" w:rsidRDefault="005B2FBC" w:rsidP="0055080C">
            <w:pPr>
              <w:pStyle w:val="Label"/>
              <w:jc w:val="both"/>
              <w:rPr>
                <w:lang w:val="cs-CZ"/>
              </w:rPr>
            </w:pPr>
            <w:r>
              <w:rPr>
                <w:lang w:val="cs-CZ"/>
              </w:rPr>
              <w:t>GENERÁLNÍ PROJEKTANT</w:t>
            </w:r>
            <w:r w:rsidR="00210D46" w:rsidRPr="009A2BCB">
              <w:rPr>
                <w:lang w:val="cs-CZ"/>
              </w:rPr>
              <w:t>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70E01442" w14:textId="3FD6770F" w:rsidR="00210D46" w:rsidRPr="009A2BCB" w:rsidRDefault="00210D46" w:rsidP="0055080C">
            <w:pPr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5F762ACD" w14:textId="77777777" w:rsidR="00210D46" w:rsidRPr="009A2BCB" w:rsidRDefault="00210D46" w:rsidP="0055080C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354DA01" w14:textId="77777777" w:rsidR="00210D46" w:rsidRPr="009A2BCB" w:rsidRDefault="00210D46" w:rsidP="0055080C">
            <w:pPr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ŠKO-ENERGO, s.r.o.</w:t>
            </w:r>
          </w:p>
          <w:p w14:paraId="793C48E7" w14:textId="77777777" w:rsidR="00210D46" w:rsidRPr="009A2BCB" w:rsidRDefault="00210D46" w:rsidP="0055080C">
            <w:pPr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Tř. Václav Klementa 869,</w:t>
            </w:r>
          </w:p>
          <w:p w14:paraId="18C5BF61" w14:textId="77777777" w:rsidR="00210D46" w:rsidRPr="009A2BCB" w:rsidRDefault="00210D46" w:rsidP="0055080C">
            <w:pPr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293 60 Mladá Boleslav</w:t>
            </w:r>
          </w:p>
        </w:tc>
      </w:tr>
      <w:tr w:rsidR="00210D46" w:rsidRPr="009A2BCB" w14:paraId="44654068" w14:textId="77777777" w:rsidTr="005B2FBC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  <w:shd w:val="clear" w:color="auto" w:fill="auto"/>
          </w:tcPr>
          <w:p w14:paraId="73C4A3EC" w14:textId="4DF11CDC" w:rsidR="00210D46" w:rsidRPr="009A2BCB" w:rsidRDefault="00D6784F" w:rsidP="006F54BE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noProof/>
                <w:lang w:val="cs-CZ" w:eastAsia="cs-CZ"/>
              </w:rPr>
              <w:drawing>
                <wp:inline distT="0" distB="0" distL="0" distR="0" wp14:anchorId="3C7424E7" wp14:editId="6203FC40">
                  <wp:extent cx="476250" cy="457200"/>
                  <wp:effectExtent l="0" t="0" r="0" b="0"/>
                  <wp:docPr id="7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  <w:shd w:val="clear" w:color="auto" w:fill="auto"/>
          </w:tcPr>
          <w:p w14:paraId="59D189D9" w14:textId="77777777" w:rsidR="00210D46" w:rsidRPr="009A2BCB" w:rsidRDefault="00210D46" w:rsidP="006F54BE">
            <w:pPr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Magistrů 1275/13</w:t>
            </w:r>
          </w:p>
          <w:p w14:paraId="56A22013" w14:textId="77777777" w:rsidR="00210D46" w:rsidRPr="009A2BCB" w:rsidRDefault="00210D46" w:rsidP="006F54BE">
            <w:pPr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140 00 Praha 4</w:t>
            </w:r>
          </w:p>
          <w:p w14:paraId="24B5555E" w14:textId="77777777" w:rsidR="00210D46" w:rsidRPr="009A2BCB" w:rsidRDefault="00210D46" w:rsidP="006F54BE">
            <w:pPr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B98B02B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0BAB443B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9A2BCB" w14:paraId="4D4EC248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B64BFBA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31C3CA0" w14:textId="0727ECC1" w:rsidR="00210D46" w:rsidRPr="009A2BCB" w:rsidRDefault="00210D46" w:rsidP="00A84DC7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9A2BCB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8A624B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9A2BCB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9A2BCB" w14:paraId="247523D3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61801D2B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0AEBF2BC" w14:textId="77777777" w:rsidR="00210D46" w:rsidRPr="009A2BCB" w:rsidRDefault="00F61C41" w:rsidP="00A84DC7">
            <w:pPr>
              <w:jc w:val="center"/>
              <w:rPr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D1.2</w:t>
            </w:r>
            <w:r w:rsidR="00210D46" w:rsidRPr="009A2BCB">
              <w:rPr>
                <w:sz w:val="20"/>
                <w:szCs w:val="20"/>
                <w:lang w:val="cs-CZ"/>
              </w:rPr>
              <w:t xml:space="preserve"> </w:t>
            </w:r>
            <w:r>
              <w:rPr>
                <w:sz w:val="20"/>
                <w:szCs w:val="20"/>
                <w:lang w:val="cs-CZ"/>
              </w:rPr>
              <w:t>Stavebně-konstrukční</w:t>
            </w:r>
            <w:r w:rsidR="00210D46" w:rsidRPr="009A2BCB">
              <w:rPr>
                <w:sz w:val="20"/>
                <w:szCs w:val="20"/>
                <w:lang w:val="cs-CZ"/>
              </w:rPr>
              <w:t xml:space="preserve"> </w:t>
            </w:r>
            <w:r>
              <w:rPr>
                <w:sz w:val="20"/>
                <w:szCs w:val="20"/>
                <w:lang w:val="cs-CZ"/>
              </w:rPr>
              <w:t>část</w:t>
            </w:r>
          </w:p>
          <w:p w14:paraId="18CBD04B" w14:textId="5BC3AECC" w:rsidR="00210D46" w:rsidRPr="00F82D5F" w:rsidRDefault="00F61C41" w:rsidP="00A84DC7">
            <w:pPr>
              <w:jc w:val="center"/>
              <w:rPr>
                <w:b/>
                <w:bCs/>
                <w:sz w:val="22"/>
                <w:szCs w:val="22"/>
                <w:lang w:val="cs-CZ"/>
              </w:rPr>
            </w:pPr>
            <w:r w:rsidRPr="00F82D5F">
              <w:rPr>
                <w:b/>
                <w:bCs/>
                <w:sz w:val="22"/>
                <w:szCs w:val="22"/>
                <w:lang w:val="cs-CZ"/>
              </w:rPr>
              <w:t>SO1</w:t>
            </w:r>
            <w:r w:rsidR="00210D46" w:rsidRPr="00F82D5F">
              <w:rPr>
                <w:b/>
                <w:bCs/>
                <w:sz w:val="22"/>
                <w:szCs w:val="22"/>
                <w:lang w:val="cs-CZ"/>
              </w:rPr>
              <w:t>0</w:t>
            </w:r>
            <w:r w:rsidRPr="00F82D5F">
              <w:rPr>
                <w:b/>
                <w:bCs/>
                <w:sz w:val="22"/>
                <w:szCs w:val="22"/>
                <w:lang w:val="cs-CZ"/>
              </w:rPr>
              <w:t>3</w:t>
            </w:r>
            <w:r w:rsidR="00210D46" w:rsidRPr="00F82D5F">
              <w:rPr>
                <w:b/>
                <w:bCs/>
                <w:sz w:val="22"/>
                <w:szCs w:val="22"/>
                <w:lang w:val="cs-CZ"/>
              </w:rPr>
              <w:t xml:space="preserve"> </w:t>
            </w:r>
            <w:r w:rsidRPr="00F82D5F">
              <w:rPr>
                <w:b/>
                <w:bCs/>
                <w:sz w:val="22"/>
                <w:szCs w:val="22"/>
                <w:lang w:val="cs-CZ"/>
              </w:rPr>
              <w:t xml:space="preserve">Doprava </w:t>
            </w:r>
            <w:r w:rsidR="00F82D5F" w:rsidRPr="00F82D5F">
              <w:rPr>
                <w:b/>
                <w:bCs/>
                <w:sz w:val="22"/>
                <w:szCs w:val="22"/>
                <w:lang w:val="cs-CZ"/>
              </w:rPr>
              <w:t>dřevní štěpky</w:t>
            </w:r>
            <w:r w:rsidRPr="00F82D5F">
              <w:rPr>
                <w:b/>
                <w:bCs/>
                <w:sz w:val="22"/>
                <w:szCs w:val="22"/>
                <w:lang w:val="cs-CZ"/>
              </w:rPr>
              <w:t xml:space="preserve"> do skladu</w:t>
            </w:r>
          </w:p>
          <w:p w14:paraId="5E029759" w14:textId="77777777" w:rsidR="00210D46" w:rsidRPr="009A2BCB" w:rsidRDefault="000406D6" w:rsidP="00A84DC7">
            <w:pPr>
              <w:jc w:val="center"/>
              <w:rPr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SOUHRN</w:t>
            </w:r>
            <w:r w:rsidR="00F0266B">
              <w:rPr>
                <w:sz w:val="20"/>
                <w:szCs w:val="20"/>
                <w:lang w:val="cs-CZ"/>
              </w:rPr>
              <w:t>N</w:t>
            </w:r>
            <w:r>
              <w:rPr>
                <w:sz w:val="20"/>
                <w:szCs w:val="20"/>
                <w:lang w:val="cs-CZ"/>
              </w:rPr>
              <w:t xml:space="preserve">Á </w:t>
            </w:r>
            <w:r w:rsidR="00210D46" w:rsidRPr="009A2BCB">
              <w:rPr>
                <w:sz w:val="20"/>
                <w:szCs w:val="20"/>
                <w:lang w:val="cs-CZ"/>
              </w:rPr>
              <w:t>TECHNICKÁ ZPRÁVA</w:t>
            </w:r>
          </w:p>
        </w:tc>
      </w:tr>
      <w:tr w:rsidR="00210D46" w:rsidRPr="009A2BCB" w14:paraId="7F87E62B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CEC1E1C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494BE473" w14:textId="1A628C5A" w:rsidR="00210D46" w:rsidRPr="009A2BCB" w:rsidRDefault="00210D46" w:rsidP="00A84DC7">
            <w:pPr>
              <w:jc w:val="center"/>
              <w:rPr>
                <w:sz w:val="20"/>
                <w:szCs w:val="20"/>
                <w:lang w:val="cs-CZ"/>
              </w:rPr>
            </w:pPr>
            <w:r w:rsidRPr="009A2BCB">
              <w:rPr>
                <w:sz w:val="20"/>
                <w:szCs w:val="20"/>
                <w:lang w:val="cs-CZ"/>
              </w:rPr>
              <w:t>Dokumentace pro vydání stavebního povolení</w:t>
            </w:r>
          </w:p>
        </w:tc>
      </w:tr>
      <w:tr w:rsidR="00210D46" w:rsidRPr="009A2BCB" w14:paraId="5FDBD25B" w14:textId="77777777" w:rsidTr="00210D46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B95EA06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13F98F5" w14:textId="77777777" w:rsidR="00210D46" w:rsidRPr="009A2BCB" w:rsidRDefault="00210D46" w:rsidP="006F54BE">
            <w:pPr>
              <w:pStyle w:val="Label"/>
              <w:jc w:val="both"/>
              <w:rPr>
                <w:sz w:val="20"/>
                <w:szCs w:val="20"/>
                <w:lang w:val="cs-CZ"/>
              </w:rPr>
            </w:pPr>
            <w:r w:rsidRPr="009A2BCB">
              <w:rPr>
                <w:sz w:val="20"/>
                <w:szCs w:val="20"/>
                <w:lang w:val="cs-CZ"/>
              </w:rPr>
              <w:t>Stavební</w:t>
            </w:r>
          </w:p>
        </w:tc>
      </w:tr>
      <w:tr w:rsidR="00210D46" w:rsidRPr="009A2BCB" w14:paraId="22FC78F5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0F21E7B8" w14:textId="77777777" w:rsidR="00210D46" w:rsidRPr="009A2BCB" w:rsidRDefault="00210D46" w:rsidP="006F54BE">
            <w:pPr>
              <w:pStyle w:val="Label"/>
              <w:jc w:val="both"/>
              <w:rPr>
                <w:color w:val="000000"/>
                <w:lang w:val="cs-CZ"/>
              </w:rPr>
            </w:pPr>
            <w:r w:rsidRPr="009A2BCB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22C33E95" w14:textId="4386E4C0" w:rsidR="00210D46" w:rsidRPr="009A2BCB" w:rsidRDefault="0055080C" w:rsidP="006F54BE">
            <w:pPr>
              <w:jc w:val="both"/>
              <w:rPr>
                <w:color w:val="000000"/>
                <w:lang w:val="cs-CZ"/>
              </w:rPr>
            </w:pPr>
            <w:r>
              <w:rPr>
                <w:lang w:val="cs-CZ"/>
              </w:rPr>
              <w:t>0</w:t>
            </w:r>
            <w:r w:rsidR="00210D46" w:rsidRPr="009A2BCB">
              <w:rPr>
                <w:lang w:val="cs-CZ"/>
              </w:rPr>
              <w:t>1/202</w:t>
            </w:r>
            <w:r>
              <w:rPr>
                <w:lang w:val="cs-CZ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4B192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D06E7" w14:textId="77777777" w:rsidR="00210D46" w:rsidRPr="009A2BCB" w:rsidRDefault="00210D46" w:rsidP="006F54BE">
            <w:pPr>
              <w:jc w:val="both"/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9A2BCB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48DEB617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9A2BCB" w14:paraId="67B3E58E" w14:textId="77777777" w:rsidTr="005B2FBC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AB9185C" w14:textId="77777777" w:rsidR="00210D46" w:rsidRPr="009A2BCB" w:rsidRDefault="00210D46" w:rsidP="006F54BE">
            <w:pPr>
              <w:pStyle w:val="Label"/>
              <w:jc w:val="both"/>
              <w:rPr>
                <w:color w:val="000000"/>
                <w:lang w:val="cs-CZ"/>
              </w:rPr>
            </w:pPr>
            <w:r w:rsidRPr="009A2BCB">
              <w:rPr>
                <w:lang w:val="cs-CZ"/>
              </w:rPr>
              <w:t>ZAKÁZKOVÉ ČÍSLO:</w:t>
            </w:r>
            <w:r w:rsidRPr="009A2BCB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  <w:shd w:val="clear" w:color="auto" w:fill="auto"/>
          </w:tcPr>
          <w:p w14:paraId="39E85498" w14:textId="77777777" w:rsidR="00210D46" w:rsidRPr="009A2BCB" w:rsidRDefault="00210D46" w:rsidP="006F54BE">
            <w:pPr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1686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DB35" w14:textId="77777777" w:rsidR="00210D46" w:rsidRPr="009A2BCB" w:rsidRDefault="00210D46" w:rsidP="006F54BE">
            <w:pPr>
              <w:jc w:val="both"/>
              <w:rPr>
                <w:lang w:val="cs-CZ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B479DD" w14:textId="77777777" w:rsidR="00210D46" w:rsidRPr="009A2BCB" w:rsidRDefault="00210D46" w:rsidP="006F54BE">
            <w:pPr>
              <w:jc w:val="both"/>
              <w:rPr>
                <w:lang w:val="cs-CZ"/>
              </w:rPr>
            </w:pPr>
          </w:p>
        </w:tc>
      </w:tr>
      <w:tr w:rsidR="00210D46" w:rsidRPr="009A2BCB" w14:paraId="1F7F60C6" w14:textId="77777777" w:rsidTr="005B2FBC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B7A635B" w14:textId="77777777" w:rsidR="00210D46" w:rsidRPr="009A2BCB" w:rsidRDefault="00210D46" w:rsidP="006F54BE">
            <w:pPr>
              <w:pStyle w:val="Label"/>
              <w:jc w:val="both"/>
              <w:rPr>
                <w:color w:val="000000"/>
                <w:lang w:val="cs-CZ"/>
              </w:rPr>
            </w:pPr>
            <w:r w:rsidRPr="009A2BCB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  <w:shd w:val="clear" w:color="auto" w:fill="auto"/>
          </w:tcPr>
          <w:p w14:paraId="2142940B" w14:textId="77777777" w:rsidR="00210D46" w:rsidRPr="009A2BCB" w:rsidRDefault="00210D46" w:rsidP="006F54BE">
            <w:pPr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S404T21-TS</w:t>
            </w:r>
            <w:r w:rsidR="005B2FBC">
              <w:rPr>
                <w:lang w:val="cs-CZ"/>
              </w:rPr>
              <w:t>1</w:t>
            </w:r>
            <w:r w:rsidRPr="009A2BCB">
              <w:rPr>
                <w:lang w:val="cs-CZ"/>
              </w:rPr>
              <w:t>0</w:t>
            </w:r>
            <w:r w:rsidR="005B2FBC">
              <w:rPr>
                <w:lang w:val="cs-CZ"/>
              </w:rPr>
              <w:t>3</w:t>
            </w:r>
            <w:r w:rsidRPr="009A2BCB">
              <w:rPr>
                <w:lang w:val="cs-CZ"/>
              </w:rPr>
              <w:t>_</w:t>
            </w:r>
            <w:r w:rsidR="005B2FBC">
              <w:rPr>
                <w:lang w:val="cs-CZ"/>
              </w:rPr>
              <w:t>2</w:t>
            </w:r>
            <w:r w:rsidR="00FF08A7">
              <w:rPr>
                <w:lang w:val="cs-CZ"/>
              </w:rPr>
              <w:t>0</w:t>
            </w:r>
            <w:r w:rsidRPr="009A2BCB">
              <w:rPr>
                <w:lang w:val="cs-CZ"/>
              </w:rPr>
              <w:t>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38C0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CD8E" w14:textId="77777777" w:rsidR="00210D46" w:rsidRPr="009A2BCB" w:rsidRDefault="00210D46" w:rsidP="006F54BE">
            <w:pPr>
              <w:jc w:val="both"/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799614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9A2BCB" w14:paraId="071CEE37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74B047CB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29BF3BF8" w14:textId="29027CA8" w:rsidR="00210D46" w:rsidRPr="009A2BCB" w:rsidRDefault="0055080C" w:rsidP="006F54BE">
            <w:pPr>
              <w:jc w:val="both"/>
              <w:rPr>
                <w:lang w:val="cs-CZ"/>
              </w:rPr>
            </w:pPr>
            <w:r>
              <w:rPr>
                <w:lang w:val="cs-CZ"/>
              </w:rPr>
              <w:t>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6C7170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488F15" w14:textId="77777777" w:rsidR="00210D46" w:rsidRPr="009A2BCB" w:rsidRDefault="00210D46" w:rsidP="006F54BE">
            <w:pPr>
              <w:jc w:val="both"/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1A5F7B6" w14:textId="77777777" w:rsidR="00210D46" w:rsidRPr="009A2BCB" w:rsidRDefault="00210D46" w:rsidP="006F54BE">
            <w:pPr>
              <w:jc w:val="both"/>
              <w:rPr>
                <w:lang w:val="cs-CZ"/>
              </w:rPr>
            </w:pPr>
          </w:p>
        </w:tc>
      </w:tr>
    </w:tbl>
    <w:p w14:paraId="7BEB7970" w14:textId="77777777" w:rsidR="001F5D15" w:rsidRDefault="001F5D15" w:rsidP="006F54BE">
      <w:pPr>
        <w:tabs>
          <w:tab w:val="left" w:pos="1526"/>
        </w:tabs>
        <w:jc w:val="both"/>
        <w:rPr>
          <w:lang w:val="cs-CZ"/>
        </w:rPr>
      </w:pPr>
    </w:p>
    <w:p w14:paraId="139EA624" w14:textId="77777777" w:rsidR="00210D46" w:rsidRDefault="00210D46" w:rsidP="006F54BE">
      <w:pPr>
        <w:tabs>
          <w:tab w:val="left" w:pos="1526"/>
        </w:tabs>
        <w:jc w:val="both"/>
        <w:rPr>
          <w:lang w:val="cs-CZ"/>
        </w:rPr>
      </w:pPr>
    </w:p>
    <w:p w14:paraId="48586EA5" w14:textId="77777777" w:rsidR="00210D46" w:rsidRDefault="00210D46" w:rsidP="006F54BE">
      <w:pPr>
        <w:tabs>
          <w:tab w:val="left" w:pos="1526"/>
        </w:tabs>
        <w:jc w:val="both"/>
        <w:rPr>
          <w:lang w:val="cs-CZ"/>
        </w:rPr>
      </w:pPr>
    </w:p>
    <w:p w14:paraId="0399994B" w14:textId="77777777" w:rsidR="00210D46" w:rsidRPr="00210D46" w:rsidRDefault="005B2FBC" w:rsidP="006F54BE">
      <w:pPr>
        <w:pStyle w:val="Subject"/>
        <w:jc w:val="both"/>
        <w:rPr>
          <w:lang w:val="cs-CZ"/>
        </w:rPr>
      </w:pPr>
      <w:r>
        <w:rPr>
          <w:lang w:val="cs-CZ"/>
        </w:rPr>
        <w:t>Re</w:t>
      </w:r>
      <w:r w:rsidR="00210D46" w:rsidRPr="00210D46">
        <w:rPr>
          <w:lang w:val="cs-CZ"/>
        </w:rPr>
        <w:t>vize</w:t>
      </w:r>
    </w:p>
    <w:tbl>
      <w:tblPr>
        <w:tblW w:w="920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007"/>
        <w:gridCol w:w="719"/>
        <w:gridCol w:w="1562"/>
        <w:gridCol w:w="1150"/>
        <w:gridCol w:w="1150"/>
        <w:gridCol w:w="3615"/>
      </w:tblGrid>
      <w:tr w:rsidR="00210D46" w:rsidRPr="009A2BCB" w14:paraId="0146D9D4" w14:textId="77777777" w:rsidTr="005B2FBC">
        <w:trPr>
          <w:trHeight w:val="696"/>
        </w:trPr>
        <w:tc>
          <w:tcPr>
            <w:tcW w:w="1007" w:type="dxa"/>
            <w:tcBorders>
              <w:top w:val="single" w:sz="12" w:space="0" w:color="auto"/>
              <w:left w:val="single" w:sz="12" w:space="0" w:color="auto"/>
            </w:tcBorders>
          </w:tcPr>
          <w:p w14:paraId="369A948F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ČÍSLO REVIZE</w:t>
            </w:r>
          </w:p>
        </w:tc>
        <w:tc>
          <w:tcPr>
            <w:tcW w:w="719" w:type="dxa"/>
            <w:tcBorders>
              <w:top w:val="single" w:sz="12" w:space="0" w:color="auto"/>
              <w:right w:val="single" w:sz="4" w:space="0" w:color="auto"/>
            </w:tcBorders>
          </w:tcPr>
          <w:p w14:paraId="63420245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DATUM</w:t>
            </w:r>
          </w:p>
        </w:tc>
        <w:tc>
          <w:tcPr>
            <w:tcW w:w="156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65E067A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DOTČENÉ LISTY</w:t>
            </w:r>
          </w:p>
        </w:tc>
        <w:tc>
          <w:tcPr>
            <w:tcW w:w="11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02B685D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POČET LISTŮ PŘED ZMĚNOU</w:t>
            </w:r>
          </w:p>
        </w:tc>
        <w:tc>
          <w:tcPr>
            <w:tcW w:w="11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C4F7CF1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POČET LISTŮ PO ZMĚNĚ</w:t>
            </w:r>
          </w:p>
        </w:tc>
        <w:tc>
          <w:tcPr>
            <w:tcW w:w="361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40791C7E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  <w:r w:rsidRPr="009A2BCB">
              <w:rPr>
                <w:lang w:val="cs-CZ"/>
              </w:rPr>
              <w:t>POPIS ZMĚNY</w:t>
            </w:r>
          </w:p>
        </w:tc>
      </w:tr>
      <w:tr w:rsidR="00210D46" w:rsidRPr="009A2BCB" w14:paraId="0E41517A" w14:textId="77777777" w:rsidTr="005B2FBC">
        <w:trPr>
          <w:trHeight w:val="217"/>
        </w:trPr>
        <w:tc>
          <w:tcPr>
            <w:tcW w:w="1007" w:type="dxa"/>
            <w:tcBorders>
              <w:left w:val="single" w:sz="12" w:space="0" w:color="auto"/>
            </w:tcBorders>
          </w:tcPr>
          <w:p w14:paraId="161F5B81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14:paraId="4C063443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CFDC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0116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A4D8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61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B4FC56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9A2BCB" w14:paraId="6FD525E2" w14:textId="77777777" w:rsidTr="005B2FBC">
        <w:trPr>
          <w:trHeight w:val="217"/>
        </w:trPr>
        <w:tc>
          <w:tcPr>
            <w:tcW w:w="1007" w:type="dxa"/>
            <w:tcBorders>
              <w:left w:val="single" w:sz="12" w:space="0" w:color="auto"/>
            </w:tcBorders>
          </w:tcPr>
          <w:p w14:paraId="7ADF6DD0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14:paraId="6884C31D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27CB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50B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B8DC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61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DD9CCD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9A2BCB" w14:paraId="36B2C51D" w14:textId="77777777" w:rsidTr="005B2FBC">
        <w:trPr>
          <w:trHeight w:val="217"/>
        </w:trPr>
        <w:tc>
          <w:tcPr>
            <w:tcW w:w="1007" w:type="dxa"/>
            <w:tcBorders>
              <w:left w:val="single" w:sz="12" w:space="0" w:color="auto"/>
            </w:tcBorders>
          </w:tcPr>
          <w:p w14:paraId="5F1B3EE5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14:paraId="3348B155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D111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1BB8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3190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61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6A6BB5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9A2BCB" w14:paraId="40983BE6" w14:textId="77777777" w:rsidTr="005B2FBC">
        <w:trPr>
          <w:trHeight w:val="217"/>
        </w:trPr>
        <w:tc>
          <w:tcPr>
            <w:tcW w:w="1007" w:type="dxa"/>
            <w:tcBorders>
              <w:left w:val="single" w:sz="12" w:space="0" w:color="auto"/>
            </w:tcBorders>
          </w:tcPr>
          <w:p w14:paraId="0340B285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14:paraId="640D48A5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C1D9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A5DC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9E7F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61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A1431B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9A2BCB" w14:paraId="1B879FCC" w14:textId="77777777" w:rsidTr="005B2FBC">
        <w:trPr>
          <w:trHeight w:val="239"/>
        </w:trPr>
        <w:tc>
          <w:tcPr>
            <w:tcW w:w="1007" w:type="dxa"/>
            <w:tcBorders>
              <w:left w:val="single" w:sz="12" w:space="0" w:color="auto"/>
            </w:tcBorders>
          </w:tcPr>
          <w:p w14:paraId="2B3EBF45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14:paraId="213C964E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F8D1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3288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65A0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61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6652EA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9A2BCB" w14:paraId="600E9A3C" w14:textId="77777777" w:rsidTr="005B2FBC">
        <w:trPr>
          <w:trHeight w:val="217"/>
        </w:trPr>
        <w:tc>
          <w:tcPr>
            <w:tcW w:w="1007" w:type="dxa"/>
            <w:tcBorders>
              <w:left w:val="single" w:sz="12" w:space="0" w:color="auto"/>
            </w:tcBorders>
          </w:tcPr>
          <w:p w14:paraId="3D0A15D9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14:paraId="46F4FD46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3F4C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0A6B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937A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61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9C5250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9A2BCB" w14:paraId="32B9FA9E" w14:textId="77777777" w:rsidTr="005B2FBC">
        <w:trPr>
          <w:trHeight w:val="217"/>
        </w:trPr>
        <w:tc>
          <w:tcPr>
            <w:tcW w:w="1007" w:type="dxa"/>
            <w:tcBorders>
              <w:left w:val="single" w:sz="12" w:space="0" w:color="auto"/>
            </w:tcBorders>
          </w:tcPr>
          <w:p w14:paraId="2B3FD21B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14:paraId="4A6C1546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F280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EAB2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9278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61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6ADD56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9A2BCB" w14:paraId="7634CEE4" w14:textId="77777777" w:rsidTr="005B2FBC">
        <w:trPr>
          <w:trHeight w:val="217"/>
        </w:trPr>
        <w:tc>
          <w:tcPr>
            <w:tcW w:w="1007" w:type="dxa"/>
            <w:tcBorders>
              <w:left w:val="single" w:sz="12" w:space="0" w:color="auto"/>
              <w:bottom w:val="single" w:sz="12" w:space="0" w:color="auto"/>
            </w:tcBorders>
          </w:tcPr>
          <w:p w14:paraId="23D05917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19" w:type="dxa"/>
            <w:tcBorders>
              <w:bottom w:val="single" w:sz="12" w:space="0" w:color="auto"/>
              <w:right w:val="single" w:sz="4" w:space="0" w:color="auto"/>
            </w:tcBorders>
          </w:tcPr>
          <w:p w14:paraId="0AF68B18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42D2FD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1A50163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23305C3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A70D8AB" w14:textId="77777777" w:rsidR="00210D46" w:rsidRPr="009A2BCB" w:rsidRDefault="00210D46" w:rsidP="006F54BE">
            <w:pPr>
              <w:pStyle w:val="Label"/>
              <w:jc w:val="both"/>
              <w:rPr>
                <w:lang w:val="cs-CZ"/>
              </w:rPr>
            </w:pPr>
          </w:p>
        </w:tc>
      </w:tr>
    </w:tbl>
    <w:p w14:paraId="62F1F890" w14:textId="77777777" w:rsidR="00210D46" w:rsidRPr="001D1946" w:rsidRDefault="00210D46" w:rsidP="006F54BE">
      <w:pPr>
        <w:jc w:val="both"/>
        <w:rPr>
          <w:lang w:eastAsia="sv-SE"/>
        </w:rPr>
        <w:sectPr w:rsidR="00210D46" w:rsidRPr="001D1946" w:rsidSect="00210D46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p w14:paraId="77D99057" w14:textId="77777777" w:rsidR="00EE3CB1" w:rsidRDefault="00EE3CB1" w:rsidP="006F54BE">
      <w:pPr>
        <w:pStyle w:val="Nadpisobsahu"/>
        <w:jc w:val="both"/>
      </w:pPr>
      <w:r>
        <w:rPr>
          <w:lang w:val="cs-CZ"/>
        </w:rPr>
        <w:lastRenderedPageBreak/>
        <w:t>Obsah</w:t>
      </w:r>
    </w:p>
    <w:p w14:paraId="70834640" w14:textId="77777777" w:rsidR="001E3D2A" w:rsidRPr="00AB4627" w:rsidRDefault="00EE3CB1" w:rsidP="006F54BE">
      <w:pPr>
        <w:pStyle w:val="Obsah1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18879172" w:history="1">
        <w:r w:rsidR="001E3D2A" w:rsidRPr="0081504A">
          <w:rPr>
            <w:rStyle w:val="Hypertextovodkaz"/>
            <w:noProof/>
            <w:lang w:val="cs-CZ"/>
          </w:rPr>
          <w:t>1</w:t>
        </w:r>
        <w:r w:rsidR="001E3D2A" w:rsidRPr="00AB462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1E3D2A" w:rsidRPr="0081504A">
          <w:rPr>
            <w:rStyle w:val="Hypertextovodkaz"/>
            <w:noProof/>
            <w:lang w:val="cs-CZ"/>
          </w:rPr>
          <w:t>IDENTIFIKAČNÍ ÚDAJE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_Toc118879172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3</w:t>
        </w:r>
        <w:r w:rsidR="001E3D2A">
          <w:rPr>
            <w:noProof/>
            <w:webHidden/>
          </w:rPr>
          <w:fldChar w:fldCharType="end"/>
        </w:r>
      </w:hyperlink>
    </w:p>
    <w:p w14:paraId="772AEDC6" w14:textId="77777777" w:rsidR="001E3D2A" w:rsidRPr="00AB4627" w:rsidRDefault="00000000" w:rsidP="006F54BE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173" w:history="1">
        <w:r w:rsidR="001E3D2A" w:rsidRPr="0081504A">
          <w:rPr>
            <w:rStyle w:val="Hypertextovodkaz"/>
            <w:b/>
            <w:noProof/>
            <w:lang w:val="cs-CZ"/>
          </w:rPr>
          <w:t>ÚDAJE O STAVBĚ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_Toc118879173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3</w:t>
        </w:r>
        <w:r w:rsidR="001E3D2A">
          <w:rPr>
            <w:noProof/>
            <w:webHidden/>
          </w:rPr>
          <w:fldChar w:fldCharType="end"/>
        </w:r>
      </w:hyperlink>
    </w:p>
    <w:p w14:paraId="44F0ADC1" w14:textId="77777777" w:rsidR="001E3D2A" w:rsidRPr="00AB4627" w:rsidRDefault="00000000" w:rsidP="006F54BE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174" w:history="1">
        <w:r w:rsidR="001E3D2A" w:rsidRPr="0081504A">
          <w:rPr>
            <w:rStyle w:val="Hypertextovodkaz"/>
            <w:b/>
            <w:noProof/>
            <w:lang w:val="cs-CZ"/>
          </w:rPr>
          <w:t>ÚDAJE O STAVEBNÍKOVI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_Toc118879174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3</w:t>
        </w:r>
        <w:r w:rsidR="001E3D2A">
          <w:rPr>
            <w:noProof/>
            <w:webHidden/>
          </w:rPr>
          <w:fldChar w:fldCharType="end"/>
        </w:r>
      </w:hyperlink>
    </w:p>
    <w:p w14:paraId="6046A372" w14:textId="77777777" w:rsidR="001E3D2A" w:rsidRPr="00AB4627" w:rsidRDefault="00000000" w:rsidP="006F54BE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175" w:history="1">
        <w:r w:rsidR="001E3D2A" w:rsidRPr="0081504A">
          <w:rPr>
            <w:rStyle w:val="Hypertextovodkaz"/>
            <w:b/>
            <w:noProof/>
            <w:lang w:val="cs-CZ"/>
          </w:rPr>
          <w:t>ÚDAJE O ZPRACOVATELI DOKUMENTACE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_Toc118879175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3</w:t>
        </w:r>
        <w:r w:rsidR="001E3D2A">
          <w:rPr>
            <w:noProof/>
            <w:webHidden/>
          </w:rPr>
          <w:fldChar w:fldCharType="end"/>
        </w:r>
      </w:hyperlink>
    </w:p>
    <w:p w14:paraId="10F9408E" w14:textId="77777777" w:rsidR="001E3D2A" w:rsidRPr="00AB4627" w:rsidRDefault="00000000" w:rsidP="006F54BE">
      <w:pPr>
        <w:pStyle w:val="Obsah1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176" w:history="1">
        <w:r w:rsidR="001E3D2A" w:rsidRPr="0081504A">
          <w:rPr>
            <w:rStyle w:val="Hypertextovodkaz"/>
            <w:noProof/>
            <w:lang w:val="cs-CZ"/>
          </w:rPr>
          <w:t>2</w:t>
        </w:r>
        <w:r w:rsidR="001E3D2A" w:rsidRPr="00AB462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1E3D2A" w:rsidRPr="0081504A">
          <w:rPr>
            <w:rStyle w:val="Hypertextovodkaz"/>
            <w:noProof/>
            <w:lang w:val="cs-CZ"/>
          </w:rPr>
          <w:t>STAVEBNÍ ČÁST – NOSNÉ KONSTRUKCE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_Toc118879176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3</w:t>
        </w:r>
        <w:r w:rsidR="001E3D2A">
          <w:rPr>
            <w:noProof/>
            <w:webHidden/>
          </w:rPr>
          <w:fldChar w:fldCharType="end"/>
        </w:r>
      </w:hyperlink>
    </w:p>
    <w:p w14:paraId="452E4FE4" w14:textId="77777777" w:rsidR="001E3D2A" w:rsidRPr="00AB4627" w:rsidRDefault="00000000" w:rsidP="006F54BE">
      <w:pPr>
        <w:pStyle w:val="Obsah2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177" w:history="1">
        <w:r w:rsidR="001E3D2A" w:rsidRPr="0081504A">
          <w:rPr>
            <w:rStyle w:val="Hypertextovodkaz"/>
            <w:noProof/>
            <w:lang w:val="cs-CZ"/>
          </w:rPr>
          <w:t>2.1</w:t>
        </w:r>
        <w:r w:rsidR="001E3D2A" w:rsidRPr="00AB462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1E3D2A" w:rsidRPr="0081504A">
          <w:rPr>
            <w:rStyle w:val="Hypertextovodkaz"/>
            <w:noProof/>
            <w:lang w:val="cs-CZ"/>
          </w:rPr>
          <w:t>ÚVOD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_Toc118879177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3</w:t>
        </w:r>
        <w:r w:rsidR="001E3D2A">
          <w:rPr>
            <w:noProof/>
            <w:webHidden/>
          </w:rPr>
          <w:fldChar w:fldCharType="end"/>
        </w:r>
      </w:hyperlink>
    </w:p>
    <w:p w14:paraId="1CBBC289" w14:textId="77777777" w:rsidR="001E3D2A" w:rsidRPr="00AB4627" w:rsidRDefault="00000000" w:rsidP="006F54BE">
      <w:pPr>
        <w:pStyle w:val="Obsah2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178" w:history="1">
        <w:r w:rsidR="001E3D2A" w:rsidRPr="0081504A">
          <w:rPr>
            <w:rStyle w:val="Hypertextovodkaz"/>
            <w:noProof/>
            <w:lang w:val="cs-CZ"/>
          </w:rPr>
          <w:t>2.2</w:t>
        </w:r>
        <w:r w:rsidR="001E3D2A" w:rsidRPr="00AB462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1E3D2A" w:rsidRPr="0081504A">
          <w:rPr>
            <w:rStyle w:val="Hypertextovodkaz"/>
            <w:noProof/>
            <w:lang w:val="cs-CZ"/>
          </w:rPr>
          <w:t>POPIS OCELOVÝCH KONSTRUKCÍ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_Toc118879178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5</w:t>
        </w:r>
        <w:r w:rsidR="001E3D2A">
          <w:rPr>
            <w:noProof/>
            <w:webHidden/>
          </w:rPr>
          <w:fldChar w:fldCharType="end"/>
        </w:r>
      </w:hyperlink>
    </w:p>
    <w:p w14:paraId="6A22BA0A" w14:textId="77777777" w:rsidR="001E3D2A" w:rsidRPr="00AB4627" w:rsidRDefault="00000000" w:rsidP="006F54BE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179" w:history="1">
        <w:r w:rsidR="001E3D2A" w:rsidRPr="0081504A">
          <w:rPr>
            <w:rStyle w:val="Hypertextovodkaz"/>
            <w:noProof/>
            <w:lang w:val="cs-CZ"/>
          </w:rPr>
          <w:t>2.2.1</w:t>
        </w:r>
        <w:r w:rsidR="001E3D2A" w:rsidRPr="00AB462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1E3D2A" w:rsidRPr="0081504A">
          <w:rPr>
            <w:rStyle w:val="Hypertextovodkaz"/>
            <w:noProof/>
            <w:lang w:val="cs-CZ"/>
          </w:rPr>
          <w:t>MOST DOPRAVNÍKU PD5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_Toc118879179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5</w:t>
        </w:r>
        <w:r w:rsidR="001E3D2A">
          <w:rPr>
            <w:noProof/>
            <w:webHidden/>
          </w:rPr>
          <w:fldChar w:fldCharType="end"/>
        </w:r>
      </w:hyperlink>
    </w:p>
    <w:p w14:paraId="5147FB48" w14:textId="77777777" w:rsidR="001E3D2A" w:rsidRPr="00AB4627" w:rsidRDefault="00000000" w:rsidP="006F54BE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180" w:history="1">
        <w:r w:rsidR="001E3D2A" w:rsidRPr="0081504A">
          <w:rPr>
            <w:rStyle w:val="Hypertextovodkaz"/>
            <w:noProof/>
            <w:lang w:val="cs-CZ"/>
          </w:rPr>
          <w:t>2.2.2</w:t>
        </w:r>
        <w:r w:rsidR="001E3D2A" w:rsidRPr="00AB462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1E3D2A" w:rsidRPr="0081504A">
          <w:rPr>
            <w:rStyle w:val="Hypertextovodkaz"/>
            <w:noProof/>
            <w:lang w:val="cs-CZ"/>
          </w:rPr>
          <w:t>PŘESYPOVÁ VĚŽ 1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_Toc118879180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5</w:t>
        </w:r>
        <w:r w:rsidR="001E3D2A">
          <w:rPr>
            <w:noProof/>
            <w:webHidden/>
          </w:rPr>
          <w:fldChar w:fldCharType="end"/>
        </w:r>
      </w:hyperlink>
    </w:p>
    <w:p w14:paraId="517FD757" w14:textId="77777777" w:rsidR="001E3D2A" w:rsidRPr="00AB4627" w:rsidRDefault="00000000" w:rsidP="006F54BE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181" w:history="1">
        <w:r w:rsidR="001E3D2A" w:rsidRPr="0081504A">
          <w:rPr>
            <w:rStyle w:val="Hypertextovodkaz"/>
            <w:noProof/>
            <w:lang w:val="cs-CZ"/>
          </w:rPr>
          <w:t>2.2.3</w:t>
        </w:r>
        <w:r w:rsidR="001E3D2A" w:rsidRPr="00AB462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1E3D2A" w:rsidRPr="0081504A">
          <w:rPr>
            <w:rStyle w:val="Hypertextovodkaz"/>
            <w:noProof/>
            <w:lang w:val="cs-CZ"/>
          </w:rPr>
          <w:t>MOST DOPRAVNÍKU PD6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_Toc118879181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5</w:t>
        </w:r>
        <w:r w:rsidR="001E3D2A">
          <w:rPr>
            <w:noProof/>
            <w:webHidden/>
          </w:rPr>
          <w:fldChar w:fldCharType="end"/>
        </w:r>
      </w:hyperlink>
    </w:p>
    <w:p w14:paraId="30750ACF" w14:textId="77777777" w:rsidR="001E3D2A" w:rsidRPr="00AB4627" w:rsidRDefault="00000000" w:rsidP="006F54BE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182" w:history="1">
        <w:r w:rsidR="001E3D2A" w:rsidRPr="0081504A">
          <w:rPr>
            <w:rStyle w:val="Hypertextovodkaz"/>
            <w:noProof/>
            <w:lang w:val="cs-CZ"/>
          </w:rPr>
          <w:t>2.2.4</w:t>
        </w:r>
        <w:r w:rsidR="001E3D2A" w:rsidRPr="00AB462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1E3D2A" w:rsidRPr="0081504A">
          <w:rPr>
            <w:rStyle w:val="Hypertextovodkaz"/>
            <w:noProof/>
            <w:lang w:val="cs-CZ"/>
          </w:rPr>
          <w:t>PŘESYPOVÁ VĚŽ 2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_Toc118879182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6</w:t>
        </w:r>
        <w:r w:rsidR="001E3D2A">
          <w:rPr>
            <w:noProof/>
            <w:webHidden/>
          </w:rPr>
          <w:fldChar w:fldCharType="end"/>
        </w:r>
      </w:hyperlink>
    </w:p>
    <w:p w14:paraId="152C77C0" w14:textId="77777777" w:rsidR="001E3D2A" w:rsidRPr="00AB4627" w:rsidRDefault="00000000" w:rsidP="006F54BE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183" w:history="1">
        <w:r w:rsidR="001E3D2A" w:rsidRPr="0081504A">
          <w:rPr>
            <w:rStyle w:val="Hypertextovodkaz"/>
            <w:noProof/>
            <w:lang w:val="cs-CZ"/>
          </w:rPr>
          <w:t>2.2.5</w:t>
        </w:r>
        <w:r w:rsidR="001E3D2A" w:rsidRPr="00AB462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1E3D2A" w:rsidRPr="0081504A">
          <w:rPr>
            <w:rStyle w:val="Hypertextovodkaz"/>
            <w:noProof/>
            <w:lang w:val="cs-CZ"/>
          </w:rPr>
          <w:t>MOST DOPRAVNÍKU PD7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_Toc118879183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6</w:t>
        </w:r>
        <w:r w:rsidR="001E3D2A">
          <w:rPr>
            <w:noProof/>
            <w:webHidden/>
          </w:rPr>
          <w:fldChar w:fldCharType="end"/>
        </w:r>
      </w:hyperlink>
    </w:p>
    <w:p w14:paraId="65FABE57" w14:textId="77777777" w:rsidR="001E3D2A" w:rsidRPr="00AB4627" w:rsidRDefault="00000000" w:rsidP="006F54BE">
      <w:pPr>
        <w:pStyle w:val="Obsah2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184" w:history="1">
        <w:r w:rsidR="001E3D2A" w:rsidRPr="0081504A">
          <w:rPr>
            <w:rStyle w:val="Hypertextovodkaz"/>
            <w:noProof/>
            <w:lang w:val="cs-CZ"/>
          </w:rPr>
          <w:t>2.3</w:t>
        </w:r>
        <w:r w:rsidR="001E3D2A" w:rsidRPr="00AB462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1E3D2A" w:rsidRPr="0081504A">
          <w:rPr>
            <w:rStyle w:val="Hypertextovodkaz"/>
            <w:noProof/>
            <w:lang w:val="cs-CZ"/>
          </w:rPr>
          <w:t>Opláštění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_Toc118879184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7</w:t>
        </w:r>
        <w:r w:rsidR="001E3D2A">
          <w:rPr>
            <w:noProof/>
            <w:webHidden/>
          </w:rPr>
          <w:fldChar w:fldCharType="end"/>
        </w:r>
      </w:hyperlink>
    </w:p>
    <w:p w14:paraId="5F64F548" w14:textId="77777777" w:rsidR="001E3D2A" w:rsidRPr="00AB4627" w:rsidRDefault="00000000" w:rsidP="006F54BE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185" w:history="1">
        <w:r w:rsidR="001E3D2A" w:rsidRPr="0081504A">
          <w:rPr>
            <w:rStyle w:val="Hypertextovodkaz"/>
            <w:noProof/>
            <w:lang w:val="cs-CZ"/>
          </w:rPr>
          <w:t>2.3.1</w:t>
        </w:r>
        <w:r w:rsidR="001E3D2A" w:rsidRPr="00AB462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1E3D2A" w:rsidRPr="0081504A">
          <w:rPr>
            <w:rStyle w:val="Hypertextovodkaz"/>
            <w:noProof/>
            <w:lang w:val="cs-CZ"/>
          </w:rPr>
          <w:t>PŘESYPOVÁ VĚŽ PV1 A PV2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_Toc118879185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7</w:t>
        </w:r>
        <w:r w:rsidR="001E3D2A">
          <w:rPr>
            <w:noProof/>
            <w:webHidden/>
          </w:rPr>
          <w:fldChar w:fldCharType="end"/>
        </w:r>
      </w:hyperlink>
    </w:p>
    <w:p w14:paraId="3F22B7A7" w14:textId="77777777" w:rsidR="001E3D2A" w:rsidRPr="00AB4627" w:rsidRDefault="00000000" w:rsidP="006F54BE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186" w:history="1">
        <w:r w:rsidR="001E3D2A" w:rsidRPr="0081504A">
          <w:rPr>
            <w:rStyle w:val="Hypertextovodkaz"/>
            <w:noProof/>
            <w:lang w:val="cs-CZ"/>
          </w:rPr>
          <w:t>2.3.2</w:t>
        </w:r>
        <w:r w:rsidR="001E3D2A" w:rsidRPr="00AB462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1E3D2A" w:rsidRPr="0081504A">
          <w:rPr>
            <w:rStyle w:val="Hypertextovodkaz"/>
            <w:noProof/>
            <w:lang w:val="cs-CZ"/>
          </w:rPr>
          <w:t>MOSTY DOPRAVNÍKŮ PD5 – PD7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_Toc118879186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7</w:t>
        </w:r>
        <w:r w:rsidR="001E3D2A">
          <w:rPr>
            <w:noProof/>
            <w:webHidden/>
          </w:rPr>
          <w:fldChar w:fldCharType="end"/>
        </w:r>
      </w:hyperlink>
    </w:p>
    <w:p w14:paraId="31EC5C1C" w14:textId="77777777" w:rsidR="001E3D2A" w:rsidRPr="00AB4627" w:rsidRDefault="00000000" w:rsidP="006F54BE">
      <w:pPr>
        <w:pStyle w:val="Obsah2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187" w:history="1">
        <w:r w:rsidR="001E3D2A" w:rsidRPr="0081504A">
          <w:rPr>
            <w:rStyle w:val="Hypertextovodkaz"/>
            <w:noProof/>
            <w:lang w:val="cs-CZ"/>
          </w:rPr>
          <w:t>2.4</w:t>
        </w:r>
        <w:r w:rsidR="001E3D2A" w:rsidRPr="00AB462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1E3D2A" w:rsidRPr="0081504A">
          <w:rPr>
            <w:rStyle w:val="Hypertextovodkaz"/>
            <w:noProof/>
            <w:lang w:val="cs-CZ"/>
          </w:rPr>
          <w:t>ROZSAH KONSTRUKCÍ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_Toc118879187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7</w:t>
        </w:r>
        <w:r w:rsidR="001E3D2A">
          <w:rPr>
            <w:noProof/>
            <w:webHidden/>
          </w:rPr>
          <w:fldChar w:fldCharType="end"/>
        </w:r>
      </w:hyperlink>
    </w:p>
    <w:p w14:paraId="53965ADD" w14:textId="77777777" w:rsidR="001E3D2A" w:rsidRPr="00AB4627" w:rsidRDefault="00000000" w:rsidP="006F54BE">
      <w:pPr>
        <w:pStyle w:val="Obsah2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188" w:history="1">
        <w:r w:rsidR="001E3D2A" w:rsidRPr="0081504A">
          <w:rPr>
            <w:rStyle w:val="Hypertextovodkaz"/>
            <w:noProof/>
            <w:lang w:val="cs-CZ"/>
          </w:rPr>
          <w:t>2.5</w:t>
        </w:r>
        <w:r w:rsidR="001E3D2A" w:rsidRPr="00AB462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1E3D2A" w:rsidRPr="0081504A">
          <w:rPr>
            <w:rStyle w:val="Hypertextovodkaz"/>
            <w:noProof/>
            <w:lang w:val="cs-CZ"/>
          </w:rPr>
          <w:t>MATERIÁL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_Toc118879188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7</w:t>
        </w:r>
        <w:r w:rsidR="001E3D2A">
          <w:rPr>
            <w:noProof/>
            <w:webHidden/>
          </w:rPr>
          <w:fldChar w:fldCharType="end"/>
        </w:r>
      </w:hyperlink>
    </w:p>
    <w:p w14:paraId="4A28AF12" w14:textId="77777777" w:rsidR="001E3D2A" w:rsidRPr="00AB4627" w:rsidRDefault="00000000" w:rsidP="006F54BE">
      <w:pPr>
        <w:pStyle w:val="Obsah2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189" w:history="1">
        <w:r w:rsidR="001E3D2A" w:rsidRPr="0081504A">
          <w:rPr>
            <w:rStyle w:val="Hypertextovodkaz"/>
            <w:noProof/>
            <w:lang w:val="cs-CZ"/>
          </w:rPr>
          <w:t>2.6</w:t>
        </w:r>
        <w:r w:rsidR="001E3D2A" w:rsidRPr="00AB462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1E3D2A" w:rsidRPr="0081504A">
          <w:rPr>
            <w:rStyle w:val="Hypertextovodkaz"/>
            <w:noProof/>
            <w:lang w:val="cs-CZ"/>
          </w:rPr>
          <w:t>VÝROBA A MONTÁŽ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_Toc118879189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8</w:t>
        </w:r>
        <w:r w:rsidR="001E3D2A">
          <w:rPr>
            <w:noProof/>
            <w:webHidden/>
          </w:rPr>
          <w:fldChar w:fldCharType="end"/>
        </w:r>
      </w:hyperlink>
    </w:p>
    <w:p w14:paraId="15D116C4" w14:textId="77777777" w:rsidR="001E3D2A" w:rsidRPr="00AB4627" w:rsidRDefault="00000000" w:rsidP="006F54BE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190" w:history="1">
        <w:r w:rsidR="001E3D2A" w:rsidRPr="0081504A">
          <w:rPr>
            <w:rStyle w:val="Hypertextovodkaz"/>
            <w:noProof/>
            <w:lang w:val="cs-CZ"/>
          </w:rPr>
          <w:t>2.6.1</w:t>
        </w:r>
        <w:r w:rsidR="001E3D2A" w:rsidRPr="00AB462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1E3D2A" w:rsidRPr="0081504A">
          <w:rPr>
            <w:rStyle w:val="Hypertextovodkaz"/>
            <w:noProof/>
            <w:lang w:val="cs-CZ"/>
          </w:rPr>
          <w:t>VÝROBA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_Toc118879190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8</w:t>
        </w:r>
        <w:r w:rsidR="001E3D2A">
          <w:rPr>
            <w:noProof/>
            <w:webHidden/>
          </w:rPr>
          <w:fldChar w:fldCharType="end"/>
        </w:r>
      </w:hyperlink>
    </w:p>
    <w:p w14:paraId="11630CC9" w14:textId="77777777" w:rsidR="001E3D2A" w:rsidRPr="00AB4627" w:rsidRDefault="00000000" w:rsidP="006F54BE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191" w:history="1">
        <w:r w:rsidR="001E3D2A" w:rsidRPr="0081504A">
          <w:rPr>
            <w:rStyle w:val="Hypertextovodkaz"/>
            <w:noProof/>
            <w:lang w:val="cs-CZ"/>
          </w:rPr>
          <w:t>2.6.2</w:t>
        </w:r>
        <w:r w:rsidR="001E3D2A" w:rsidRPr="00AB462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1E3D2A" w:rsidRPr="0081504A">
          <w:rPr>
            <w:rStyle w:val="Hypertextovodkaz"/>
            <w:noProof/>
            <w:lang w:val="cs-CZ"/>
          </w:rPr>
          <w:t>MONTÁŽ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_Toc118879191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8</w:t>
        </w:r>
        <w:r w:rsidR="001E3D2A">
          <w:rPr>
            <w:noProof/>
            <w:webHidden/>
          </w:rPr>
          <w:fldChar w:fldCharType="end"/>
        </w:r>
      </w:hyperlink>
    </w:p>
    <w:p w14:paraId="1FEE3B9C" w14:textId="77777777" w:rsidR="001E3D2A" w:rsidRPr="00AB4627" w:rsidRDefault="00000000" w:rsidP="006F54BE">
      <w:pPr>
        <w:pStyle w:val="Obsah2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192" w:history="1">
        <w:r w:rsidR="001E3D2A" w:rsidRPr="0081504A">
          <w:rPr>
            <w:rStyle w:val="Hypertextovodkaz"/>
            <w:noProof/>
            <w:lang w:val="cs-CZ"/>
          </w:rPr>
          <w:t>2.7</w:t>
        </w:r>
        <w:r w:rsidR="001E3D2A" w:rsidRPr="00AB462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1E3D2A" w:rsidRPr="0081504A">
          <w:rPr>
            <w:rStyle w:val="Hypertextovodkaz"/>
            <w:noProof/>
            <w:lang w:val="cs-CZ"/>
          </w:rPr>
          <w:t>ZATÍŽENÍ A VÝPOČET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_Toc118879192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8</w:t>
        </w:r>
        <w:r w:rsidR="001E3D2A">
          <w:rPr>
            <w:noProof/>
            <w:webHidden/>
          </w:rPr>
          <w:fldChar w:fldCharType="end"/>
        </w:r>
      </w:hyperlink>
    </w:p>
    <w:p w14:paraId="1171992E" w14:textId="77777777" w:rsidR="001E3D2A" w:rsidRPr="00AB4627" w:rsidRDefault="00000000" w:rsidP="006F54BE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193" w:history="1">
        <w:r w:rsidR="001E3D2A" w:rsidRPr="0081504A">
          <w:rPr>
            <w:rStyle w:val="Hypertextovodkaz"/>
            <w:noProof/>
            <w:lang w:val="cs-CZ"/>
          </w:rPr>
          <w:t>2.7.1</w:t>
        </w:r>
        <w:r w:rsidR="001E3D2A" w:rsidRPr="00AB462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1E3D2A" w:rsidRPr="0081504A">
          <w:rPr>
            <w:rStyle w:val="Hypertextovodkaz"/>
            <w:noProof/>
            <w:lang w:val="cs-CZ"/>
          </w:rPr>
          <w:t>STATICKÝ MODEL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_Toc118879193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8</w:t>
        </w:r>
        <w:r w:rsidR="001E3D2A">
          <w:rPr>
            <w:noProof/>
            <w:webHidden/>
          </w:rPr>
          <w:fldChar w:fldCharType="end"/>
        </w:r>
      </w:hyperlink>
    </w:p>
    <w:p w14:paraId="4E0E3474" w14:textId="77777777" w:rsidR="001E3D2A" w:rsidRPr="00AB4627" w:rsidRDefault="00000000" w:rsidP="006F54BE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194" w:history="1">
        <w:r w:rsidR="001E3D2A" w:rsidRPr="0081504A">
          <w:rPr>
            <w:rStyle w:val="Hypertextovodkaz"/>
            <w:noProof/>
            <w:lang w:val="cs-CZ"/>
          </w:rPr>
          <w:t>2.7.2</w:t>
        </w:r>
        <w:r w:rsidR="001E3D2A" w:rsidRPr="00AB462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1E3D2A" w:rsidRPr="0081504A">
          <w:rPr>
            <w:rStyle w:val="Hypertextovodkaz"/>
            <w:noProof/>
            <w:lang w:val="cs-CZ"/>
          </w:rPr>
          <w:t>POUŽITÉ NORMY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_Toc118879194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8</w:t>
        </w:r>
        <w:r w:rsidR="001E3D2A">
          <w:rPr>
            <w:noProof/>
            <w:webHidden/>
          </w:rPr>
          <w:fldChar w:fldCharType="end"/>
        </w:r>
      </w:hyperlink>
    </w:p>
    <w:p w14:paraId="11FF2F91" w14:textId="77777777" w:rsidR="001E3D2A" w:rsidRPr="00AB4627" w:rsidRDefault="00000000" w:rsidP="006F54BE">
      <w:pPr>
        <w:pStyle w:val="Obsah2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195" w:history="1">
        <w:r w:rsidR="001E3D2A" w:rsidRPr="0081504A">
          <w:rPr>
            <w:rStyle w:val="Hypertextovodkaz"/>
            <w:noProof/>
            <w:lang w:val="cs-CZ"/>
          </w:rPr>
          <w:t>2.8</w:t>
        </w:r>
        <w:r w:rsidR="001E3D2A" w:rsidRPr="00AB462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1E3D2A" w:rsidRPr="0081504A">
          <w:rPr>
            <w:rStyle w:val="Hypertextovodkaz"/>
            <w:noProof/>
            <w:lang w:val="cs-CZ"/>
          </w:rPr>
          <w:t>PROTIKOROZNÍ OCHRANA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_Toc118879195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9</w:t>
        </w:r>
        <w:r w:rsidR="001E3D2A">
          <w:rPr>
            <w:noProof/>
            <w:webHidden/>
          </w:rPr>
          <w:fldChar w:fldCharType="end"/>
        </w:r>
      </w:hyperlink>
    </w:p>
    <w:p w14:paraId="05D096F6" w14:textId="77777777" w:rsidR="001E3D2A" w:rsidRPr="00AB4627" w:rsidRDefault="00000000" w:rsidP="006F54BE">
      <w:pPr>
        <w:pStyle w:val="Obsah2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196" w:history="1">
        <w:r w:rsidR="001E3D2A" w:rsidRPr="0081504A">
          <w:rPr>
            <w:rStyle w:val="Hypertextovodkaz"/>
            <w:noProof/>
            <w:lang w:val="cs-CZ"/>
          </w:rPr>
          <w:t>2.9</w:t>
        </w:r>
        <w:r w:rsidR="001E3D2A" w:rsidRPr="00AB462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1E3D2A" w:rsidRPr="0081504A">
          <w:rPr>
            <w:rStyle w:val="Hypertextovodkaz"/>
            <w:noProof/>
            <w:lang w:val="cs-CZ"/>
          </w:rPr>
          <w:t>POŽÁRNÍ OCHRANA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_Toc118879196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9</w:t>
        </w:r>
        <w:r w:rsidR="001E3D2A">
          <w:rPr>
            <w:noProof/>
            <w:webHidden/>
          </w:rPr>
          <w:fldChar w:fldCharType="end"/>
        </w:r>
      </w:hyperlink>
    </w:p>
    <w:p w14:paraId="2E3C0135" w14:textId="77777777" w:rsidR="001E3D2A" w:rsidRPr="00AB4627" w:rsidRDefault="00000000" w:rsidP="006F54BE">
      <w:pPr>
        <w:pStyle w:val="Obsah2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197" w:history="1">
        <w:r w:rsidR="001E3D2A" w:rsidRPr="0081504A">
          <w:rPr>
            <w:rStyle w:val="Hypertextovodkaz"/>
            <w:noProof/>
            <w:lang w:val="cs-CZ"/>
          </w:rPr>
          <w:t>2.10</w:t>
        </w:r>
        <w:r w:rsidR="001E3D2A" w:rsidRPr="00AB462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1E3D2A" w:rsidRPr="0081504A">
          <w:rPr>
            <w:rStyle w:val="Hypertextovodkaz"/>
            <w:noProof/>
            <w:lang w:val="cs-CZ"/>
          </w:rPr>
          <w:t>HROMOSVOD A UZEMNĚNÍ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_Toc118879197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10</w:t>
        </w:r>
        <w:r w:rsidR="001E3D2A">
          <w:rPr>
            <w:noProof/>
            <w:webHidden/>
          </w:rPr>
          <w:fldChar w:fldCharType="end"/>
        </w:r>
      </w:hyperlink>
    </w:p>
    <w:p w14:paraId="4F071DAD" w14:textId="77777777" w:rsidR="001E3D2A" w:rsidRPr="00AB4627" w:rsidRDefault="00000000" w:rsidP="006F54BE">
      <w:pPr>
        <w:pStyle w:val="Obsah2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198" w:history="1">
        <w:r w:rsidR="001E3D2A" w:rsidRPr="0081504A">
          <w:rPr>
            <w:rStyle w:val="Hypertextovodkaz"/>
            <w:noProof/>
          </w:rPr>
          <w:t>2.11</w:t>
        </w:r>
        <w:r w:rsidR="001E3D2A" w:rsidRPr="00AB462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1E3D2A" w:rsidRPr="0081504A">
          <w:rPr>
            <w:rStyle w:val="Hypertextovodkaz"/>
            <w:noProof/>
          </w:rPr>
          <w:t>ÚDRŽBA KONSTRUKCÍ A PROHLÍDKY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_Toc118879198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10</w:t>
        </w:r>
        <w:r w:rsidR="001E3D2A">
          <w:rPr>
            <w:noProof/>
            <w:webHidden/>
          </w:rPr>
          <w:fldChar w:fldCharType="end"/>
        </w:r>
      </w:hyperlink>
    </w:p>
    <w:p w14:paraId="5F0A645E" w14:textId="77777777" w:rsidR="001E3D2A" w:rsidRPr="00AB4627" w:rsidRDefault="00000000" w:rsidP="006F54BE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199" w:history="1">
        <w:r w:rsidR="001E3D2A" w:rsidRPr="0081504A">
          <w:rPr>
            <w:rStyle w:val="Hypertextovodkaz"/>
            <w:noProof/>
          </w:rPr>
          <w:t>2.11.1</w:t>
        </w:r>
        <w:r w:rsidR="001E3D2A" w:rsidRPr="00AB462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1E3D2A" w:rsidRPr="0081504A">
          <w:rPr>
            <w:rStyle w:val="Hypertextovodkaz"/>
            <w:noProof/>
            <w:lang w:val="cs-CZ"/>
          </w:rPr>
          <w:t>Zi</w:t>
        </w:r>
        <w:r w:rsidR="001E3D2A" w:rsidRPr="0081504A">
          <w:rPr>
            <w:rStyle w:val="Hypertextovodkaz"/>
            <w:noProof/>
          </w:rPr>
          <w:t>mní údržba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_Toc118879199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10</w:t>
        </w:r>
        <w:r w:rsidR="001E3D2A">
          <w:rPr>
            <w:noProof/>
            <w:webHidden/>
          </w:rPr>
          <w:fldChar w:fldCharType="end"/>
        </w:r>
      </w:hyperlink>
    </w:p>
    <w:p w14:paraId="2CB940EB" w14:textId="77777777" w:rsidR="001E3D2A" w:rsidRPr="00AB4627" w:rsidRDefault="00000000" w:rsidP="006F54BE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200" w:history="1">
        <w:r w:rsidR="001E3D2A" w:rsidRPr="0081504A">
          <w:rPr>
            <w:rStyle w:val="Hypertextovodkaz"/>
            <w:noProof/>
          </w:rPr>
          <w:t>2.11.2</w:t>
        </w:r>
        <w:r w:rsidR="001E3D2A" w:rsidRPr="00AB462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1E3D2A" w:rsidRPr="0081504A">
          <w:rPr>
            <w:rStyle w:val="Hypertextovodkaz"/>
            <w:noProof/>
          </w:rPr>
          <w:t>Protikorozní ochrana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_Toc118879200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10</w:t>
        </w:r>
        <w:r w:rsidR="001E3D2A">
          <w:rPr>
            <w:noProof/>
            <w:webHidden/>
          </w:rPr>
          <w:fldChar w:fldCharType="end"/>
        </w:r>
      </w:hyperlink>
    </w:p>
    <w:p w14:paraId="59FC37E2" w14:textId="77777777" w:rsidR="001E3D2A" w:rsidRPr="00AB4627" w:rsidRDefault="00000000" w:rsidP="006F54BE">
      <w:pPr>
        <w:pStyle w:val="Obsah3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201" w:history="1">
        <w:r w:rsidR="001E3D2A" w:rsidRPr="0081504A">
          <w:rPr>
            <w:rStyle w:val="Hypertextovodkaz"/>
            <w:noProof/>
          </w:rPr>
          <w:t>2.11.3</w:t>
        </w:r>
        <w:r w:rsidR="001E3D2A" w:rsidRPr="00AB462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1E3D2A" w:rsidRPr="0081504A">
          <w:rPr>
            <w:rStyle w:val="Hypertextovodkaz"/>
            <w:noProof/>
          </w:rPr>
          <w:t>Běžná údržba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_Toc118879201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10</w:t>
        </w:r>
        <w:r w:rsidR="001E3D2A">
          <w:rPr>
            <w:noProof/>
            <w:webHidden/>
          </w:rPr>
          <w:fldChar w:fldCharType="end"/>
        </w:r>
      </w:hyperlink>
    </w:p>
    <w:p w14:paraId="3BF8C200" w14:textId="77777777" w:rsidR="001E3D2A" w:rsidRPr="00AB4627" w:rsidRDefault="00000000" w:rsidP="006F54BE">
      <w:pPr>
        <w:pStyle w:val="Obsah2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202" w:history="1">
        <w:r w:rsidR="001E3D2A" w:rsidRPr="0081504A">
          <w:rPr>
            <w:rStyle w:val="Hypertextovodkaz"/>
            <w:noProof/>
          </w:rPr>
          <w:t>2.12</w:t>
        </w:r>
        <w:r w:rsidR="001E3D2A" w:rsidRPr="00AB462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1E3D2A" w:rsidRPr="0081504A">
          <w:rPr>
            <w:rStyle w:val="Hypertextovodkaz"/>
            <w:noProof/>
          </w:rPr>
          <w:t>BEZPEČNOST PRÁCE, OCHRANA ZDRAVÍ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_Toc118879202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10</w:t>
        </w:r>
        <w:r w:rsidR="001E3D2A">
          <w:rPr>
            <w:noProof/>
            <w:webHidden/>
          </w:rPr>
          <w:fldChar w:fldCharType="end"/>
        </w:r>
      </w:hyperlink>
    </w:p>
    <w:p w14:paraId="51375F3A" w14:textId="77777777" w:rsidR="001E3D2A" w:rsidRPr="00AB4627" w:rsidRDefault="00000000" w:rsidP="006F54BE">
      <w:pPr>
        <w:pStyle w:val="Obsah2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203" w:history="1">
        <w:r w:rsidR="001E3D2A" w:rsidRPr="0081504A">
          <w:rPr>
            <w:rStyle w:val="Hypertextovodkaz"/>
            <w:noProof/>
            <w:lang w:val="cs-CZ"/>
          </w:rPr>
          <w:t>2.13</w:t>
        </w:r>
        <w:r w:rsidR="001E3D2A" w:rsidRPr="00AB462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1E3D2A" w:rsidRPr="0081504A">
          <w:rPr>
            <w:rStyle w:val="Hypertextovodkaz"/>
            <w:noProof/>
            <w:lang w:val="cs-CZ"/>
          </w:rPr>
          <w:t>POŽADAVKY NA DALŠÍ STUPEŇ DOKUMENTACE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_Toc118879203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12</w:t>
        </w:r>
        <w:r w:rsidR="001E3D2A">
          <w:rPr>
            <w:noProof/>
            <w:webHidden/>
          </w:rPr>
          <w:fldChar w:fldCharType="end"/>
        </w:r>
      </w:hyperlink>
    </w:p>
    <w:p w14:paraId="544D1D1E" w14:textId="77777777" w:rsidR="001E3D2A" w:rsidRPr="00AB4627" w:rsidRDefault="00000000" w:rsidP="006F54BE">
      <w:pPr>
        <w:pStyle w:val="Obsah1"/>
        <w:jc w:val="both"/>
        <w:rPr>
          <w:rFonts w:ascii="Calibri" w:eastAsia="Times New Roman" w:hAnsi="Calibri"/>
          <w:noProof/>
          <w:sz w:val="22"/>
          <w:szCs w:val="22"/>
          <w:lang w:val="cs-CZ" w:eastAsia="cs-CZ"/>
        </w:rPr>
      </w:pPr>
      <w:hyperlink w:anchor="_Toc118879204" w:history="1">
        <w:r w:rsidR="001E3D2A" w:rsidRPr="0081504A">
          <w:rPr>
            <w:rStyle w:val="Hypertextovodkaz"/>
            <w:noProof/>
            <w:lang w:val="cs-CZ"/>
          </w:rPr>
          <w:t>3</w:t>
        </w:r>
        <w:r w:rsidR="001E3D2A" w:rsidRPr="00AB4627">
          <w:rPr>
            <w:rFonts w:ascii="Calibri" w:eastAsia="Times New Roman" w:hAnsi="Calibri"/>
            <w:noProof/>
            <w:sz w:val="22"/>
            <w:szCs w:val="22"/>
            <w:lang w:val="cs-CZ" w:eastAsia="cs-CZ"/>
          </w:rPr>
          <w:tab/>
        </w:r>
        <w:r w:rsidR="001E3D2A" w:rsidRPr="0081504A">
          <w:rPr>
            <w:rStyle w:val="Hypertextovodkaz"/>
            <w:noProof/>
            <w:lang w:val="cs-CZ"/>
          </w:rPr>
          <w:t>ZÁVĚR</w:t>
        </w:r>
        <w:r w:rsidR="001E3D2A">
          <w:rPr>
            <w:noProof/>
            <w:webHidden/>
          </w:rPr>
          <w:tab/>
        </w:r>
        <w:r w:rsidR="001E3D2A">
          <w:rPr>
            <w:noProof/>
            <w:webHidden/>
          </w:rPr>
          <w:fldChar w:fldCharType="begin"/>
        </w:r>
        <w:r w:rsidR="001E3D2A">
          <w:rPr>
            <w:noProof/>
            <w:webHidden/>
          </w:rPr>
          <w:instrText xml:space="preserve"> PAGEREF _Toc118879204 \h </w:instrText>
        </w:r>
        <w:r w:rsidR="001E3D2A">
          <w:rPr>
            <w:noProof/>
            <w:webHidden/>
          </w:rPr>
        </w:r>
        <w:r w:rsidR="001E3D2A">
          <w:rPr>
            <w:noProof/>
            <w:webHidden/>
          </w:rPr>
          <w:fldChar w:fldCharType="separate"/>
        </w:r>
        <w:r w:rsidR="001E3D2A">
          <w:rPr>
            <w:noProof/>
            <w:webHidden/>
          </w:rPr>
          <w:t>12</w:t>
        </w:r>
        <w:r w:rsidR="001E3D2A">
          <w:rPr>
            <w:noProof/>
            <w:webHidden/>
          </w:rPr>
          <w:fldChar w:fldCharType="end"/>
        </w:r>
      </w:hyperlink>
    </w:p>
    <w:p w14:paraId="2D62FB11" w14:textId="77777777" w:rsidR="00EE3CB1" w:rsidRDefault="00EE3CB1" w:rsidP="006F54BE">
      <w:pPr>
        <w:jc w:val="both"/>
      </w:pPr>
      <w:r>
        <w:rPr>
          <w:b/>
          <w:bCs/>
        </w:rPr>
        <w:fldChar w:fldCharType="end"/>
      </w:r>
    </w:p>
    <w:p w14:paraId="4946759F" w14:textId="77777777" w:rsidR="00210D46" w:rsidRDefault="0062582F" w:rsidP="006F54BE">
      <w:pPr>
        <w:pStyle w:val="Nadpis1"/>
        <w:jc w:val="both"/>
        <w:rPr>
          <w:lang w:val="cs-CZ"/>
        </w:rPr>
      </w:pPr>
      <w:r>
        <w:rPr>
          <w:lang w:val="cs-CZ" w:eastAsia="sv-SE"/>
        </w:rPr>
        <w:br w:type="page"/>
      </w:r>
      <w:bookmarkStart w:id="1" w:name="_Toc118879172"/>
      <w:r w:rsidR="00F61C41">
        <w:rPr>
          <w:lang w:val="cs-CZ"/>
        </w:rPr>
        <w:lastRenderedPageBreak/>
        <w:t>IDENTIFIKAČNÍ ÚDAJE</w:t>
      </w:r>
      <w:bookmarkEnd w:id="1"/>
    </w:p>
    <w:p w14:paraId="2F1B2250" w14:textId="77777777" w:rsidR="00F61C41" w:rsidRPr="008E1C2D" w:rsidRDefault="00F61C41" w:rsidP="006F54BE">
      <w:pPr>
        <w:pStyle w:val="Nadpis3"/>
        <w:numPr>
          <w:ilvl w:val="0"/>
          <w:numId w:val="0"/>
        </w:numPr>
        <w:jc w:val="both"/>
        <w:rPr>
          <w:b/>
          <w:lang w:val="cs-CZ"/>
        </w:rPr>
      </w:pPr>
      <w:bookmarkStart w:id="2" w:name="_Toc118879173"/>
      <w:r w:rsidRPr="008E1C2D">
        <w:rPr>
          <w:b/>
          <w:lang w:val="cs-CZ"/>
        </w:rPr>
        <w:t>ÚDAJE O STAVBĚ</w:t>
      </w:r>
      <w:bookmarkEnd w:id="2"/>
    </w:p>
    <w:p w14:paraId="3F0030D4" w14:textId="5F7509E1" w:rsidR="00F61C41" w:rsidRDefault="00F61C41" w:rsidP="006F54BE">
      <w:pPr>
        <w:jc w:val="both"/>
        <w:rPr>
          <w:lang w:val="cs-CZ"/>
        </w:rPr>
      </w:pPr>
      <w:r>
        <w:rPr>
          <w:lang w:val="cs-CZ"/>
        </w:rPr>
        <w:t>Název stavby</w:t>
      </w:r>
      <w:r>
        <w:rPr>
          <w:lang w:val="cs-CZ"/>
        </w:rPr>
        <w:tab/>
      </w:r>
      <w:r w:rsidR="008E1C2D">
        <w:rPr>
          <w:lang w:val="cs-CZ"/>
        </w:rPr>
        <w:tab/>
      </w:r>
      <w:r>
        <w:rPr>
          <w:lang w:val="cs-CZ"/>
        </w:rPr>
        <w:t xml:space="preserve">Modernizace </w:t>
      </w:r>
      <w:r w:rsidR="008A624B">
        <w:rPr>
          <w:lang w:val="cs-CZ"/>
        </w:rPr>
        <w:t>t</w:t>
      </w:r>
      <w:r>
        <w:rPr>
          <w:lang w:val="cs-CZ"/>
        </w:rPr>
        <w:t>eplárny Mladá Boleslav</w:t>
      </w:r>
    </w:p>
    <w:p w14:paraId="055DFFB9" w14:textId="77777777" w:rsidR="00F61C41" w:rsidRDefault="00F61C41" w:rsidP="006F54BE">
      <w:pPr>
        <w:jc w:val="both"/>
        <w:rPr>
          <w:lang w:val="cs-CZ"/>
        </w:rPr>
      </w:pPr>
      <w:r>
        <w:rPr>
          <w:lang w:val="cs-CZ"/>
        </w:rPr>
        <w:t>Místo stavby</w:t>
      </w:r>
      <w:r>
        <w:rPr>
          <w:lang w:val="cs-CZ"/>
        </w:rPr>
        <w:tab/>
      </w:r>
      <w:r w:rsidR="008E1C2D">
        <w:rPr>
          <w:lang w:val="cs-CZ"/>
        </w:rPr>
        <w:tab/>
      </w:r>
      <w:r>
        <w:rPr>
          <w:lang w:val="cs-CZ"/>
        </w:rPr>
        <w:t>Teplárna Mladá Boleslav</w:t>
      </w:r>
    </w:p>
    <w:p w14:paraId="0228135C" w14:textId="77777777" w:rsidR="008E1C2D" w:rsidRPr="008E1C2D" w:rsidRDefault="008E1C2D" w:rsidP="006F54BE">
      <w:pPr>
        <w:pStyle w:val="Nadpis3"/>
        <w:numPr>
          <w:ilvl w:val="0"/>
          <w:numId w:val="0"/>
        </w:numPr>
        <w:jc w:val="both"/>
        <w:rPr>
          <w:b/>
          <w:lang w:val="cs-CZ"/>
        </w:rPr>
      </w:pPr>
      <w:bookmarkStart w:id="3" w:name="_Toc118879174"/>
      <w:r w:rsidRPr="008E1C2D">
        <w:rPr>
          <w:b/>
          <w:lang w:val="cs-CZ"/>
        </w:rPr>
        <w:t xml:space="preserve">ÚDAJE O </w:t>
      </w:r>
      <w:r>
        <w:rPr>
          <w:b/>
          <w:lang w:val="cs-CZ"/>
        </w:rPr>
        <w:t>STAVEBNÍKOVI</w:t>
      </w:r>
      <w:bookmarkEnd w:id="3"/>
    </w:p>
    <w:p w14:paraId="567B57E8" w14:textId="77777777" w:rsidR="008E1C2D" w:rsidRPr="008E1C2D" w:rsidRDefault="008E1C2D" w:rsidP="006F54BE">
      <w:pPr>
        <w:jc w:val="both"/>
        <w:rPr>
          <w:lang w:val="cs-CZ"/>
        </w:rPr>
      </w:pPr>
      <w:r w:rsidRPr="008E1C2D">
        <w:rPr>
          <w:lang w:val="cs-CZ"/>
        </w:rPr>
        <w:t>ŠKO-ENERGO, s.r.o.</w:t>
      </w:r>
    </w:p>
    <w:p w14:paraId="54E854EC" w14:textId="77777777" w:rsidR="008E1C2D" w:rsidRPr="008E1C2D" w:rsidRDefault="008E1C2D" w:rsidP="006F54BE">
      <w:pPr>
        <w:jc w:val="both"/>
        <w:rPr>
          <w:lang w:val="cs-CZ"/>
        </w:rPr>
      </w:pPr>
      <w:r w:rsidRPr="008E1C2D">
        <w:rPr>
          <w:lang w:val="cs-CZ"/>
        </w:rPr>
        <w:t>Tř. Václav Klementa 869,</w:t>
      </w:r>
    </w:p>
    <w:p w14:paraId="700EB2F4" w14:textId="77777777" w:rsidR="008E1C2D" w:rsidRDefault="008E1C2D" w:rsidP="006F54BE">
      <w:pPr>
        <w:jc w:val="both"/>
        <w:rPr>
          <w:lang w:val="cs-CZ"/>
        </w:rPr>
      </w:pPr>
      <w:r w:rsidRPr="008E1C2D">
        <w:rPr>
          <w:lang w:val="cs-CZ"/>
        </w:rPr>
        <w:t>293 60 Mladá Boleslav</w:t>
      </w:r>
    </w:p>
    <w:p w14:paraId="7EF436F1" w14:textId="77777777" w:rsidR="008E1C2D" w:rsidRPr="008E1C2D" w:rsidRDefault="008E1C2D" w:rsidP="006F54BE">
      <w:pPr>
        <w:pStyle w:val="Nadpis3"/>
        <w:numPr>
          <w:ilvl w:val="0"/>
          <w:numId w:val="0"/>
        </w:numPr>
        <w:jc w:val="both"/>
        <w:rPr>
          <w:b/>
          <w:lang w:val="cs-CZ"/>
        </w:rPr>
      </w:pPr>
      <w:bookmarkStart w:id="4" w:name="_Toc118879175"/>
      <w:r w:rsidRPr="008E1C2D">
        <w:rPr>
          <w:b/>
          <w:lang w:val="cs-CZ"/>
        </w:rPr>
        <w:t xml:space="preserve">ÚDAJE O </w:t>
      </w:r>
      <w:r>
        <w:rPr>
          <w:b/>
          <w:lang w:val="cs-CZ"/>
        </w:rPr>
        <w:t>ZPRACOVATELI DOKUMENTACE</w:t>
      </w:r>
      <w:bookmarkEnd w:id="4"/>
    </w:p>
    <w:p w14:paraId="79ECC8F0" w14:textId="77777777" w:rsidR="008E1C2D" w:rsidRPr="008E1C2D" w:rsidRDefault="008E1C2D" w:rsidP="006F54BE">
      <w:pPr>
        <w:jc w:val="both"/>
        <w:rPr>
          <w:lang w:val="cs-CZ"/>
        </w:rPr>
      </w:pPr>
      <w:r>
        <w:rPr>
          <w:lang w:val="cs-CZ"/>
        </w:rPr>
        <w:t>Generální projektant</w:t>
      </w:r>
      <w:r>
        <w:rPr>
          <w:lang w:val="cs-CZ"/>
        </w:rPr>
        <w:tab/>
      </w:r>
      <w:r>
        <w:rPr>
          <w:lang w:val="cs-CZ"/>
        </w:rPr>
        <w:tab/>
      </w:r>
      <w:r w:rsidR="00937F0E" w:rsidRPr="00937F0E">
        <w:rPr>
          <w:lang w:val="cs-CZ"/>
        </w:rPr>
        <w:t>A</w:t>
      </w:r>
      <w:r w:rsidR="00937F0E">
        <w:rPr>
          <w:lang w:val="cs-CZ"/>
        </w:rPr>
        <w:t>FRY CZ s.r.o.</w:t>
      </w:r>
    </w:p>
    <w:p w14:paraId="0BE5961A" w14:textId="77777777" w:rsidR="008E1C2D" w:rsidRPr="00F61C41" w:rsidRDefault="008E1C2D" w:rsidP="006F54BE">
      <w:pPr>
        <w:jc w:val="both"/>
        <w:rPr>
          <w:lang w:val="cs-CZ"/>
        </w:rPr>
      </w:pPr>
      <w:r>
        <w:rPr>
          <w:lang w:val="cs-CZ"/>
        </w:rPr>
        <w:t>Zpracovatel dílčí části</w:t>
      </w:r>
      <w:r>
        <w:rPr>
          <w:lang w:val="cs-CZ"/>
        </w:rPr>
        <w:tab/>
      </w:r>
      <w:r>
        <w:rPr>
          <w:lang w:val="cs-CZ"/>
        </w:rPr>
        <w:tab/>
      </w:r>
      <w:r w:rsidRPr="008E1C2D">
        <w:rPr>
          <w:lang w:val="cs-CZ"/>
        </w:rPr>
        <w:t xml:space="preserve">VH Steel and </w:t>
      </w:r>
      <w:proofErr w:type="spellStart"/>
      <w:r w:rsidRPr="008E1C2D">
        <w:rPr>
          <w:lang w:val="cs-CZ"/>
        </w:rPr>
        <w:t>Construction</w:t>
      </w:r>
      <w:proofErr w:type="spellEnd"/>
      <w:r w:rsidRPr="008E1C2D">
        <w:rPr>
          <w:lang w:val="cs-CZ"/>
        </w:rPr>
        <w:t>, s.r.o.</w:t>
      </w:r>
    </w:p>
    <w:p w14:paraId="01BC211E" w14:textId="77777777" w:rsidR="00210D46" w:rsidRDefault="0062582F" w:rsidP="006F54BE">
      <w:pPr>
        <w:pStyle w:val="Nadpis1"/>
        <w:ind w:left="0" w:firstLine="0"/>
        <w:jc w:val="both"/>
        <w:rPr>
          <w:lang w:val="cs-CZ"/>
        </w:rPr>
      </w:pPr>
      <w:bookmarkStart w:id="5" w:name="_Toc118879176"/>
      <w:r>
        <w:rPr>
          <w:lang w:val="cs-CZ"/>
        </w:rPr>
        <w:t>STAVEBNÍ ČÁST – NOSNÉ KONSTRUKCE</w:t>
      </w:r>
      <w:bookmarkEnd w:id="5"/>
    </w:p>
    <w:p w14:paraId="294F1BD2" w14:textId="77777777" w:rsidR="0062582F" w:rsidRPr="0062582F" w:rsidRDefault="0062582F" w:rsidP="006F54BE">
      <w:pPr>
        <w:pStyle w:val="Nadpis2"/>
        <w:jc w:val="both"/>
        <w:rPr>
          <w:lang w:val="cs-CZ"/>
        </w:rPr>
      </w:pPr>
      <w:bookmarkStart w:id="6" w:name="_Toc118879177"/>
      <w:r>
        <w:rPr>
          <w:lang w:val="cs-CZ"/>
        </w:rPr>
        <w:t>ÚVOD</w:t>
      </w:r>
      <w:bookmarkEnd w:id="6"/>
    </w:p>
    <w:p w14:paraId="5AEB094D" w14:textId="77777777" w:rsidR="004C30A4" w:rsidRDefault="00A95FAE" w:rsidP="006F54BE">
      <w:pPr>
        <w:jc w:val="both"/>
        <w:rPr>
          <w:lang w:val="cs-CZ"/>
        </w:rPr>
      </w:pPr>
      <w:r w:rsidRPr="00A95FAE">
        <w:rPr>
          <w:lang w:val="cs-CZ"/>
        </w:rPr>
        <w:tab/>
      </w:r>
      <w:r w:rsidR="004C30A4">
        <w:rPr>
          <w:lang w:val="cs-CZ"/>
        </w:rPr>
        <w:t xml:space="preserve">Technická zpráva </w:t>
      </w:r>
      <w:proofErr w:type="gramStart"/>
      <w:r w:rsidR="004C30A4">
        <w:rPr>
          <w:lang w:val="cs-CZ"/>
        </w:rPr>
        <w:t>řeší</w:t>
      </w:r>
      <w:proofErr w:type="gramEnd"/>
      <w:r w:rsidR="004C30A4">
        <w:rPr>
          <w:lang w:val="cs-CZ"/>
        </w:rPr>
        <w:t xml:space="preserve"> nové nosné ocelové konstrukce, podlahy a opláštění na dopravní trase SO103 – Doprava dřevní štěpky do skladu. Trasa se skládá z:</w:t>
      </w:r>
    </w:p>
    <w:p w14:paraId="05D0C0CB" w14:textId="77777777" w:rsidR="004C30A4" w:rsidRDefault="004C30A4" w:rsidP="006F54BE">
      <w:pPr>
        <w:numPr>
          <w:ilvl w:val="0"/>
          <w:numId w:val="20"/>
        </w:numPr>
        <w:jc w:val="both"/>
        <w:rPr>
          <w:lang w:val="cs-CZ"/>
        </w:rPr>
      </w:pPr>
      <w:r>
        <w:rPr>
          <w:lang w:val="cs-CZ"/>
        </w:rPr>
        <w:t>Most dopravníku 5</w:t>
      </w:r>
    </w:p>
    <w:p w14:paraId="3480DBDA" w14:textId="77777777" w:rsidR="004C30A4" w:rsidRDefault="004C30A4" w:rsidP="006F54BE">
      <w:pPr>
        <w:numPr>
          <w:ilvl w:val="0"/>
          <w:numId w:val="20"/>
        </w:numPr>
        <w:jc w:val="both"/>
        <w:rPr>
          <w:lang w:val="cs-CZ"/>
        </w:rPr>
      </w:pPr>
      <w:r>
        <w:rPr>
          <w:lang w:val="cs-CZ"/>
        </w:rPr>
        <w:t>Přesypová věž 1</w:t>
      </w:r>
    </w:p>
    <w:p w14:paraId="4E7F0533" w14:textId="77777777" w:rsidR="004C30A4" w:rsidRDefault="004C30A4" w:rsidP="006F54BE">
      <w:pPr>
        <w:numPr>
          <w:ilvl w:val="0"/>
          <w:numId w:val="20"/>
        </w:numPr>
        <w:jc w:val="both"/>
        <w:rPr>
          <w:lang w:val="cs-CZ"/>
        </w:rPr>
      </w:pPr>
      <w:r>
        <w:rPr>
          <w:lang w:val="cs-CZ"/>
        </w:rPr>
        <w:t>Most dopravníku 6</w:t>
      </w:r>
    </w:p>
    <w:p w14:paraId="79F7488B" w14:textId="77777777" w:rsidR="004C30A4" w:rsidRPr="000C6C13" w:rsidRDefault="004C30A4" w:rsidP="006F54BE">
      <w:pPr>
        <w:numPr>
          <w:ilvl w:val="0"/>
          <w:numId w:val="20"/>
        </w:numPr>
        <w:jc w:val="both"/>
        <w:rPr>
          <w:lang w:val="cs-CZ"/>
        </w:rPr>
      </w:pPr>
      <w:r>
        <w:rPr>
          <w:lang w:val="cs-CZ"/>
        </w:rPr>
        <w:t>Přesypová věž 2</w:t>
      </w:r>
    </w:p>
    <w:p w14:paraId="1EA70697" w14:textId="77777777" w:rsidR="004C30A4" w:rsidRPr="000C6C13" w:rsidRDefault="004C30A4" w:rsidP="006F54BE">
      <w:pPr>
        <w:numPr>
          <w:ilvl w:val="0"/>
          <w:numId w:val="20"/>
        </w:numPr>
        <w:jc w:val="both"/>
        <w:rPr>
          <w:lang w:val="cs-CZ"/>
        </w:rPr>
      </w:pPr>
      <w:r>
        <w:rPr>
          <w:lang w:val="cs-CZ"/>
        </w:rPr>
        <w:t>Most dopravníku 7</w:t>
      </w:r>
    </w:p>
    <w:p w14:paraId="08B49FB5" w14:textId="77777777" w:rsidR="0087171B" w:rsidRDefault="0087171B" w:rsidP="006F54BE">
      <w:pPr>
        <w:jc w:val="both"/>
        <w:rPr>
          <w:lang w:val="cs-CZ"/>
        </w:rPr>
      </w:pPr>
      <w:r>
        <w:rPr>
          <w:lang w:val="cs-CZ"/>
        </w:rPr>
        <w:t xml:space="preserve"> </w:t>
      </w:r>
    </w:p>
    <w:p w14:paraId="145F95DC" w14:textId="5BE5470F" w:rsidR="0087171B" w:rsidRDefault="00D6784F" w:rsidP="0055080C">
      <w:pPr>
        <w:jc w:val="center"/>
        <w:rPr>
          <w:lang w:val="cs-CZ"/>
        </w:rPr>
      </w:pPr>
      <w:r w:rsidRPr="0087171B">
        <w:rPr>
          <w:noProof/>
          <w:lang w:val="cs-CZ" w:eastAsia="cs-CZ"/>
        </w:rPr>
        <w:lastRenderedPageBreak/>
        <w:drawing>
          <wp:inline distT="0" distB="0" distL="0" distR="0" wp14:anchorId="4EB87940" wp14:editId="205444EF">
            <wp:extent cx="5114925" cy="4029075"/>
            <wp:effectExtent l="0" t="0" r="0" b="0"/>
            <wp:docPr id="6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402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4C7C1" w14:textId="2808D634" w:rsidR="004C30A4" w:rsidRDefault="004C30A4" w:rsidP="0055080C">
      <w:pPr>
        <w:ind w:firstLine="720"/>
        <w:jc w:val="both"/>
        <w:rPr>
          <w:noProof/>
          <w:lang w:val="cs-CZ" w:eastAsia="cs-CZ"/>
        </w:rPr>
      </w:pPr>
      <w:r w:rsidRPr="000C6C13">
        <w:rPr>
          <w:noProof/>
          <w:lang w:val="cs-CZ" w:eastAsia="cs-CZ"/>
        </w:rPr>
        <w:t>T</w:t>
      </w:r>
      <w:r w:rsidR="00153755">
        <w:rPr>
          <w:noProof/>
          <w:lang w:val="cs-CZ" w:eastAsia="cs-CZ"/>
        </w:rPr>
        <w:t>ato část dokumentace</w:t>
      </w:r>
      <w:r w:rsidRPr="000C6C13">
        <w:rPr>
          <w:noProof/>
          <w:lang w:val="cs-CZ" w:eastAsia="cs-CZ"/>
        </w:rPr>
        <w:t xml:space="preserve"> neřeší ocelové konstrukce, které jsou součástí technologického zařízení – jedná se o podpěry dopravníků, pohonů, přesypů apod. Dále neřeší ocelové konstrukce spojené s rozvodem medií, elektrické energie apod. </w:t>
      </w:r>
    </w:p>
    <w:p w14:paraId="7C6FFEBE" w14:textId="77777777" w:rsidR="004C30A4" w:rsidRDefault="004C30A4" w:rsidP="0055080C">
      <w:pPr>
        <w:ind w:firstLine="720"/>
        <w:jc w:val="both"/>
        <w:rPr>
          <w:noProof/>
          <w:lang w:val="cs-CZ" w:eastAsia="cs-CZ"/>
        </w:rPr>
      </w:pPr>
      <w:r w:rsidRPr="000C6C13">
        <w:rPr>
          <w:noProof/>
          <w:lang w:val="cs-CZ" w:eastAsia="cs-CZ"/>
        </w:rPr>
        <w:t xml:space="preserve">Tato dokumentace neslouží k realizaci stavby a nenahrazuje dokumentaci prováděcí nebo výrobní. Zpracovatel této dokumentace požaduje předložení prováděcího projektu k odsouhlasení. </w:t>
      </w:r>
    </w:p>
    <w:p w14:paraId="6F8CB1BC" w14:textId="77777777" w:rsidR="004C30A4" w:rsidRDefault="004C30A4" w:rsidP="0055080C">
      <w:pPr>
        <w:ind w:firstLine="720"/>
        <w:jc w:val="both"/>
        <w:rPr>
          <w:noProof/>
          <w:lang w:val="cs-CZ" w:eastAsia="cs-CZ"/>
        </w:rPr>
      </w:pPr>
      <w:r w:rsidRPr="000C6C13">
        <w:rPr>
          <w:noProof/>
          <w:lang w:val="cs-CZ" w:eastAsia="cs-CZ"/>
        </w:rPr>
        <w:t xml:space="preserve">Projekt je vypracován v souladu s platnými normami ČSN a s </w:t>
      </w:r>
      <w:r>
        <w:rPr>
          <w:noProof/>
          <w:lang w:val="cs-CZ" w:eastAsia="cs-CZ"/>
        </w:rPr>
        <w:t>ohledem na navazující objekty.</w:t>
      </w:r>
    </w:p>
    <w:p w14:paraId="038B7D1A" w14:textId="77777777" w:rsidR="00A95FAE" w:rsidRPr="00A95FAE" w:rsidRDefault="00A95FAE" w:rsidP="0055080C">
      <w:pPr>
        <w:jc w:val="both"/>
        <w:rPr>
          <w:lang w:val="cs-CZ"/>
        </w:rPr>
      </w:pPr>
      <w:r w:rsidRPr="00A95FAE">
        <w:rPr>
          <w:lang w:val="cs-CZ"/>
        </w:rPr>
        <w:tab/>
        <w:t>V souladu s ČSN EN 1990 – příloha B a ČSN 1090-2 je zařazena konstrukce do kategorie dle kritérií:</w:t>
      </w:r>
    </w:p>
    <w:p w14:paraId="194AEF0B" w14:textId="77777777" w:rsidR="00A95FAE" w:rsidRPr="00A95FAE" w:rsidRDefault="00A95FAE" w:rsidP="0055080C">
      <w:pPr>
        <w:jc w:val="both"/>
        <w:rPr>
          <w:lang w:val="cs-CZ"/>
        </w:rPr>
      </w:pPr>
      <w:r w:rsidRPr="00A95FAE">
        <w:rPr>
          <w:lang w:val="cs-CZ"/>
        </w:rPr>
        <w:t>•</w:t>
      </w:r>
      <w:r w:rsidRPr="00A95FAE">
        <w:rPr>
          <w:lang w:val="cs-CZ"/>
        </w:rPr>
        <w:tab/>
        <w:t xml:space="preserve">Třída následků </w:t>
      </w:r>
      <w:r w:rsidRPr="00A95FAE">
        <w:rPr>
          <w:lang w:val="cs-CZ"/>
        </w:rPr>
        <w:tab/>
      </w:r>
      <w:r w:rsidR="008A624B">
        <w:rPr>
          <w:lang w:val="cs-CZ"/>
        </w:rPr>
        <w:tab/>
      </w:r>
      <w:r w:rsidR="008A624B">
        <w:rPr>
          <w:lang w:val="cs-CZ"/>
        </w:rPr>
        <w:tab/>
      </w:r>
      <w:r w:rsidR="008A624B">
        <w:rPr>
          <w:lang w:val="cs-CZ"/>
        </w:rPr>
        <w:tab/>
      </w:r>
      <w:r w:rsidR="008A624B">
        <w:rPr>
          <w:lang w:val="cs-CZ"/>
        </w:rPr>
        <w:tab/>
      </w:r>
      <w:r w:rsidRPr="00A95FAE">
        <w:rPr>
          <w:lang w:val="cs-CZ"/>
        </w:rPr>
        <w:t>CC2</w:t>
      </w:r>
    </w:p>
    <w:p w14:paraId="6AC12CFE" w14:textId="77777777" w:rsidR="00A95FAE" w:rsidRPr="00A95FAE" w:rsidRDefault="00A95FAE" w:rsidP="0055080C">
      <w:pPr>
        <w:jc w:val="both"/>
        <w:rPr>
          <w:lang w:val="cs-CZ"/>
        </w:rPr>
      </w:pPr>
      <w:r w:rsidRPr="00A95FAE">
        <w:rPr>
          <w:lang w:val="cs-CZ"/>
        </w:rPr>
        <w:t>•</w:t>
      </w:r>
      <w:r w:rsidRPr="00A95FAE">
        <w:rPr>
          <w:lang w:val="cs-CZ"/>
        </w:rPr>
        <w:tab/>
        <w:t>Třída spolehlivosti</w:t>
      </w:r>
      <w:r w:rsidRPr="00A95FAE">
        <w:rPr>
          <w:lang w:val="cs-CZ"/>
        </w:rPr>
        <w:tab/>
      </w:r>
      <w:r w:rsidR="008A624B">
        <w:rPr>
          <w:lang w:val="cs-CZ"/>
        </w:rPr>
        <w:tab/>
      </w:r>
      <w:r w:rsidR="008A624B">
        <w:rPr>
          <w:lang w:val="cs-CZ"/>
        </w:rPr>
        <w:tab/>
      </w:r>
      <w:r w:rsidR="008A624B">
        <w:rPr>
          <w:lang w:val="cs-CZ"/>
        </w:rPr>
        <w:tab/>
      </w:r>
      <w:r w:rsidRPr="00A95FAE">
        <w:rPr>
          <w:lang w:val="cs-CZ"/>
        </w:rPr>
        <w:t>RC2</w:t>
      </w:r>
    </w:p>
    <w:p w14:paraId="0FE80EBA" w14:textId="77777777" w:rsidR="00A95FAE" w:rsidRPr="00A95FAE" w:rsidRDefault="00A95FAE" w:rsidP="0055080C">
      <w:pPr>
        <w:jc w:val="both"/>
        <w:rPr>
          <w:lang w:val="cs-CZ"/>
        </w:rPr>
      </w:pPr>
      <w:r w:rsidRPr="00A95FAE">
        <w:rPr>
          <w:lang w:val="cs-CZ"/>
        </w:rPr>
        <w:t>•</w:t>
      </w:r>
      <w:r w:rsidRPr="00A95FAE">
        <w:rPr>
          <w:lang w:val="cs-CZ"/>
        </w:rPr>
        <w:tab/>
        <w:t>Kategorie použitelnosti</w:t>
      </w:r>
      <w:r w:rsidRPr="00A95FAE">
        <w:rPr>
          <w:lang w:val="cs-CZ"/>
        </w:rPr>
        <w:tab/>
      </w:r>
      <w:r w:rsidR="008A624B">
        <w:rPr>
          <w:lang w:val="cs-CZ"/>
        </w:rPr>
        <w:tab/>
      </w:r>
      <w:r w:rsidR="008A624B">
        <w:rPr>
          <w:lang w:val="cs-CZ"/>
        </w:rPr>
        <w:tab/>
      </w:r>
      <w:r w:rsidR="008A624B">
        <w:rPr>
          <w:lang w:val="cs-CZ"/>
        </w:rPr>
        <w:tab/>
      </w:r>
      <w:r w:rsidRPr="00A95FAE">
        <w:rPr>
          <w:lang w:val="cs-CZ"/>
        </w:rPr>
        <w:t>SC1</w:t>
      </w:r>
    </w:p>
    <w:p w14:paraId="5489B21D" w14:textId="77777777" w:rsidR="00A95FAE" w:rsidRPr="00A95FAE" w:rsidRDefault="00A95FAE" w:rsidP="0055080C">
      <w:pPr>
        <w:jc w:val="both"/>
        <w:rPr>
          <w:lang w:val="cs-CZ"/>
        </w:rPr>
      </w:pPr>
      <w:r w:rsidRPr="00A95FAE">
        <w:rPr>
          <w:lang w:val="cs-CZ"/>
        </w:rPr>
        <w:t>•</w:t>
      </w:r>
      <w:r w:rsidRPr="00A95FAE">
        <w:rPr>
          <w:lang w:val="cs-CZ"/>
        </w:rPr>
        <w:tab/>
        <w:t>Rizika spojená s prováděním konstrukce</w:t>
      </w:r>
      <w:r w:rsidRPr="00A95FAE">
        <w:rPr>
          <w:lang w:val="cs-CZ"/>
        </w:rPr>
        <w:tab/>
        <w:t xml:space="preserve">PC2 </w:t>
      </w:r>
    </w:p>
    <w:p w14:paraId="4182D362" w14:textId="77777777" w:rsidR="00A95FAE" w:rsidRPr="00A95FAE" w:rsidRDefault="00A95FAE" w:rsidP="0055080C">
      <w:pPr>
        <w:jc w:val="both"/>
        <w:rPr>
          <w:lang w:val="cs-CZ"/>
        </w:rPr>
      </w:pPr>
      <w:r w:rsidRPr="00A95FAE">
        <w:rPr>
          <w:lang w:val="cs-CZ"/>
        </w:rPr>
        <w:t>•</w:t>
      </w:r>
      <w:r w:rsidRPr="00A95FAE">
        <w:rPr>
          <w:lang w:val="cs-CZ"/>
        </w:rPr>
        <w:tab/>
        <w:t>Z tohoto zatřídění vychází výrobní skupina</w:t>
      </w:r>
      <w:r w:rsidRPr="00A95FAE">
        <w:rPr>
          <w:lang w:val="cs-CZ"/>
        </w:rPr>
        <w:tab/>
        <w:t>EXC2 dle EN 1090–2.</w:t>
      </w:r>
    </w:p>
    <w:p w14:paraId="52F43011" w14:textId="046B24FD" w:rsidR="00A95FAE" w:rsidRPr="00A95FAE" w:rsidRDefault="00D6784F">
      <w:pPr>
        <w:jc w:val="center"/>
        <w:rPr>
          <w:lang w:val="cs-CZ"/>
        </w:rPr>
      </w:pPr>
      <w:r w:rsidRPr="00A95FAE">
        <w:rPr>
          <w:noProof/>
          <w:lang w:val="cs-CZ" w:eastAsia="cs-CZ"/>
        </w:rPr>
        <w:lastRenderedPageBreak/>
        <w:drawing>
          <wp:inline distT="0" distB="0" distL="0" distR="0" wp14:anchorId="16106318" wp14:editId="68E71706">
            <wp:extent cx="2771775" cy="1333500"/>
            <wp:effectExtent l="0" t="0" r="0" b="0"/>
            <wp:docPr id="5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4D15E" w14:textId="77777777" w:rsidR="00210D46" w:rsidRDefault="00A95FAE" w:rsidP="0055080C">
      <w:pPr>
        <w:jc w:val="both"/>
        <w:rPr>
          <w:lang w:val="cs-CZ"/>
        </w:rPr>
      </w:pPr>
      <w:r w:rsidRPr="00A95FAE">
        <w:rPr>
          <w:lang w:val="cs-CZ"/>
        </w:rPr>
        <w:t>Předpokládaná životnost nových ocel. konstrukcí</w:t>
      </w:r>
      <w:r w:rsidRPr="00A95FAE">
        <w:rPr>
          <w:lang w:val="cs-CZ"/>
        </w:rPr>
        <w:tab/>
        <w:t>50let</w:t>
      </w:r>
    </w:p>
    <w:p w14:paraId="2D0FBB8C" w14:textId="256874FD" w:rsidR="00FF55BD" w:rsidRPr="00FF55BD" w:rsidRDefault="00FF55BD" w:rsidP="00E1350D">
      <w:pPr>
        <w:ind w:firstLine="720"/>
        <w:jc w:val="both"/>
        <w:rPr>
          <w:lang w:val="cs-CZ"/>
        </w:rPr>
      </w:pPr>
      <w:r w:rsidRPr="00FF55BD">
        <w:rPr>
          <w:lang w:val="cs-CZ"/>
        </w:rPr>
        <w:t xml:space="preserve">Při návrhu stavby a technologie je nutno zohlednit ponechání horkovodu v nadzemním provedení (nebude přeložen do země) a tak se bude muset počítat při zakládání se stávajícími základovými konstrukcemi od stávajícího potrubního mostu, taktéž zohlednit polohu nadzemních ocelových částí (podpěrná OK, lávky, táhla) a v případě kolizí navrhnout a zohlednit potřebné úpravy na podpěrné konstrukci horkovodu. </w:t>
      </w:r>
    </w:p>
    <w:p w14:paraId="7140F124" w14:textId="77777777" w:rsidR="008155FE" w:rsidRDefault="008155FE" w:rsidP="0055080C">
      <w:pPr>
        <w:pStyle w:val="Nadpis2"/>
        <w:jc w:val="both"/>
        <w:rPr>
          <w:lang w:val="cs-CZ"/>
        </w:rPr>
      </w:pPr>
      <w:bookmarkStart w:id="7" w:name="_Toc118879178"/>
      <w:r>
        <w:rPr>
          <w:lang w:val="cs-CZ"/>
        </w:rPr>
        <w:t>POPIS</w:t>
      </w:r>
      <w:r w:rsidR="00AE0940">
        <w:rPr>
          <w:lang w:val="cs-CZ"/>
        </w:rPr>
        <w:t xml:space="preserve"> OCELOVÝCH</w:t>
      </w:r>
      <w:r>
        <w:rPr>
          <w:lang w:val="cs-CZ"/>
        </w:rPr>
        <w:t xml:space="preserve"> KONSTRUKC</w:t>
      </w:r>
      <w:r w:rsidR="00AE0940">
        <w:rPr>
          <w:lang w:val="cs-CZ"/>
        </w:rPr>
        <w:t>Í</w:t>
      </w:r>
      <w:bookmarkEnd w:id="7"/>
    </w:p>
    <w:p w14:paraId="636FE4CB" w14:textId="77777777" w:rsidR="00AE0940" w:rsidRDefault="00AE0940" w:rsidP="0055080C">
      <w:pPr>
        <w:pStyle w:val="Nadpis3"/>
        <w:jc w:val="both"/>
        <w:rPr>
          <w:lang w:val="cs-CZ"/>
        </w:rPr>
      </w:pPr>
      <w:bookmarkStart w:id="8" w:name="_Toc118879179"/>
      <w:r>
        <w:rPr>
          <w:lang w:val="cs-CZ"/>
        </w:rPr>
        <w:t>MOST DOPRAVNÍKU PD5</w:t>
      </w:r>
      <w:bookmarkEnd w:id="8"/>
    </w:p>
    <w:p w14:paraId="56A91D2E" w14:textId="203C39A0" w:rsidR="00D014DA" w:rsidRDefault="00D014DA" w:rsidP="0055080C">
      <w:pPr>
        <w:ind w:firstLine="720"/>
        <w:jc w:val="both"/>
        <w:rPr>
          <w:lang w:val="cs-CZ"/>
        </w:rPr>
      </w:pPr>
      <w:r>
        <w:rPr>
          <w:lang w:val="cs-CZ"/>
        </w:rPr>
        <w:t>Konstrukce pro dopravníky PD5</w:t>
      </w:r>
      <w:r w:rsidRPr="008612BA">
        <w:rPr>
          <w:lang w:val="cs-CZ"/>
        </w:rPr>
        <w:t xml:space="preserve"> vychází z požadavku na uza</w:t>
      </w:r>
      <w:r>
        <w:rPr>
          <w:lang w:val="cs-CZ"/>
        </w:rPr>
        <w:t>vřený průchozí most pro 4 otevřené</w:t>
      </w:r>
      <w:r w:rsidRPr="008612BA">
        <w:rPr>
          <w:lang w:val="cs-CZ"/>
        </w:rPr>
        <w:t xml:space="preserve"> dopravník</w:t>
      </w:r>
      <w:r>
        <w:rPr>
          <w:lang w:val="cs-CZ"/>
        </w:rPr>
        <w:t>y</w:t>
      </w:r>
      <w:r w:rsidRPr="008612BA">
        <w:rPr>
          <w:lang w:val="cs-CZ"/>
        </w:rPr>
        <w:t>.</w:t>
      </w:r>
      <w:r>
        <w:rPr>
          <w:lang w:val="cs-CZ"/>
        </w:rPr>
        <w:t xml:space="preserve"> Jedná se pouze o jedno pole mostu</w:t>
      </w:r>
      <w:r w:rsidR="002A4BE5">
        <w:rPr>
          <w:lang w:val="cs-CZ"/>
        </w:rPr>
        <w:t xml:space="preserve">. </w:t>
      </w:r>
      <w:r w:rsidR="004C30A4">
        <w:rPr>
          <w:lang w:val="cs-CZ"/>
        </w:rPr>
        <w:t>Most je</w:t>
      </w:r>
      <w:r w:rsidRPr="008612BA">
        <w:rPr>
          <w:lang w:val="cs-CZ"/>
        </w:rPr>
        <w:t xml:space="preserve"> navržen jako příhradová konstrukce s rámovými prvky. Tělo mostu </w:t>
      </w:r>
      <w:proofErr w:type="gramStart"/>
      <w:r w:rsidRPr="008612BA">
        <w:rPr>
          <w:lang w:val="cs-CZ"/>
        </w:rPr>
        <w:t>tvoří</w:t>
      </w:r>
      <w:proofErr w:type="gramEnd"/>
      <w:r w:rsidRPr="008612BA">
        <w:rPr>
          <w:lang w:val="cs-CZ"/>
        </w:rPr>
        <w:t xml:space="preserve"> příhradový tubus. Pasy</w:t>
      </w:r>
      <w:r>
        <w:rPr>
          <w:lang w:val="cs-CZ"/>
        </w:rPr>
        <w:t xml:space="preserve"> a čelní rámy jsou z profilů </w:t>
      </w:r>
      <w:r w:rsidR="00667507">
        <w:rPr>
          <w:lang w:val="cs-CZ"/>
        </w:rPr>
        <w:t xml:space="preserve">IPE </w:t>
      </w:r>
      <w:r>
        <w:rPr>
          <w:lang w:val="cs-CZ"/>
        </w:rPr>
        <w:t>a</w:t>
      </w:r>
      <w:r w:rsidRPr="008612BA">
        <w:rPr>
          <w:lang w:val="cs-CZ"/>
        </w:rPr>
        <w:t xml:space="preserve"> příčníky</w:t>
      </w:r>
      <w:r>
        <w:rPr>
          <w:lang w:val="cs-CZ"/>
        </w:rPr>
        <w:t xml:space="preserve"> jsou z profilů HEB, podélníky jsou z profilů HEA.</w:t>
      </w:r>
      <w:r w:rsidRPr="008612BA">
        <w:rPr>
          <w:lang w:val="cs-CZ"/>
        </w:rPr>
        <w:t xml:space="preserve"> </w:t>
      </w:r>
      <w:r>
        <w:rPr>
          <w:lang w:val="cs-CZ"/>
        </w:rPr>
        <w:t xml:space="preserve">Svislice </w:t>
      </w:r>
      <w:r w:rsidRPr="008612BA">
        <w:rPr>
          <w:lang w:val="cs-CZ"/>
        </w:rPr>
        <w:t>z HE</w:t>
      </w:r>
      <w:r>
        <w:rPr>
          <w:lang w:val="cs-CZ"/>
        </w:rPr>
        <w:t>B profilů, diagonály jsou trubky čtvercové</w:t>
      </w:r>
      <w:r w:rsidR="00667507">
        <w:rPr>
          <w:lang w:val="cs-CZ"/>
        </w:rPr>
        <w:t xml:space="preserve"> („studené“)</w:t>
      </w:r>
      <w:r w:rsidRPr="008612BA">
        <w:rPr>
          <w:lang w:val="cs-CZ"/>
        </w:rPr>
        <w:t>. Přenos příčných sil je zajištěn čelními rámy. Příhradovin</w:t>
      </w:r>
      <w:r>
        <w:rPr>
          <w:lang w:val="cs-CZ"/>
        </w:rPr>
        <w:t>y mostu jsou rozděleny po cca 3,0</w:t>
      </w:r>
      <w:r w:rsidRPr="008612BA">
        <w:rPr>
          <w:lang w:val="cs-CZ"/>
        </w:rPr>
        <w:t xml:space="preserve"> m, na krajích jsou </w:t>
      </w:r>
      <w:proofErr w:type="spellStart"/>
      <w:r w:rsidRPr="008612BA">
        <w:rPr>
          <w:lang w:val="cs-CZ"/>
        </w:rPr>
        <w:t>doměrkov</w:t>
      </w:r>
      <w:r w:rsidR="00667507">
        <w:rPr>
          <w:lang w:val="cs-CZ"/>
        </w:rPr>
        <w:t>á</w:t>
      </w:r>
      <w:proofErr w:type="spellEnd"/>
      <w:r w:rsidRPr="008612BA">
        <w:rPr>
          <w:lang w:val="cs-CZ"/>
        </w:rPr>
        <w:t xml:space="preserve"> pole.</w:t>
      </w:r>
      <w:r>
        <w:rPr>
          <w:lang w:val="cs-CZ"/>
        </w:rPr>
        <w:t xml:space="preserve"> Pole most</w:t>
      </w:r>
      <w:r w:rsidR="00667507">
        <w:rPr>
          <w:lang w:val="cs-CZ"/>
        </w:rPr>
        <w:t>u</w:t>
      </w:r>
      <w:r>
        <w:rPr>
          <w:lang w:val="cs-CZ"/>
        </w:rPr>
        <w:t xml:space="preserve"> jsou přím</w:t>
      </w:r>
      <w:r w:rsidR="00667507">
        <w:rPr>
          <w:lang w:val="cs-CZ"/>
        </w:rPr>
        <w:t>á</w:t>
      </w:r>
      <w:r>
        <w:rPr>
          <w:lang w:val="cs-CZ"/>
        </w:rPr>
        <w:t xml:space="preserve"> ve sklonu</w:t>
      </w:r>
      <w:r w:rsidR="004C30A4">
        <w:rPr>
          <w:lang w:val="cs-CZ"/>
        </w:rPr>
        <w:t xml:space="preserve"> 15°.</w:t>
      </w:r>
      <w:r w:rsidR="00571F64">
        <w:rPr>
          <w:lang w:val="cs-CZ"/>
        </w:rPr>
        <w:t xml:space="preserve"> První rám mostu je uložen na základovém bloku, koncový rám má prodloužené sloupy na základ u </w:t>
      </w:r>
      <w:r>
        <w:rPr>
          <w:lang w:val="cs-CZ"/>
        </w:rPr>
        <w:t>věž</w:t>
      </w:r>
      <w:r w:rsidR="00571F64">
        <w:rPr>
          <w:lang w:val="cs-CZ"/>
        </w:rPr>
        <w:t>e</w:t>
      </w:r>
      <w:r>
        <w:rPr>
          <w:lang w:val="cs-CZ"/>
        </w:rPr>
        <w:t xml:space="preserve"> PV1</w:t>
      </w:r>
      <w:r w:rsidR="00256119">
        <w:rPr>
          <w:lang w:val="cs-CZ"/>
        </w:rPr>
        <w:t xml:space="preserve">. </w:t>
      </w:r>
      <w:r w:rsidR="00711415">
        <w:rPr>
          <w:lang w:val="cs-CZ"/>
        </w:rPr>
        <w:t xml:space="preserve">Podlaha mostu je tvořena plechem </w:t>
      </w:r>
      <w:r w:rsidR="00154CB6">
        <w:rPr>
          <w:lang w:val="cs-CZ"/>
        </w:rPr>
        <w:t xml:space="preserve">P5 </w:t>
      </w:r>
      <w:r w:rsidR="00711415">
        <w:rPr>
          <w:lang w:val="cs-CZ"/>
        </w:rPr>
        <w:t>s oválnými výstupky</w:t>
      </w:r>
      <w:r w:rsidR="00154CB6">
        <w:rPr>
          <w:lang w:val="cs-CZ"/>
        </w:rPr>
        <w:t xml:space="preserve"> s výztuhami</w:t>
      </w:r>
      <w:r w:rsidR="00711415">
        <w:rPr>
          <w:lang w:val="cs-CZ"/>
        </w:rPr>
        <w:t>, který musí být při sklonu větším než 10° vybaven protiskluzovými žebry.</w:t>
      </w:r>
    </w:p>
    <w:p w14:paraId="30D15AF5" w14:textId="77777777" w:rsidR="00AE0940" w:rsidRDefault="00AE0940" w:rsidP="0055080C">
      <w:pPr>
        <w:pStyle w:val="Nadpis3"/>
        <w:jc w:val="both"/>
        <w:rPr>
          <w:lang w:val="cs-CZ"/>
        </w:rPr>
      </w:pPr>
      <w:bookmarkStart w:id="9" w:name="_Toc118879180"/>
      <w:r>
        <w:rPr>
          <w:lang w:val="cs-CZ"/>
        </w:rPr>
        <w:t>PŘESYPOVÁ VĚŽ 1</w:t>
      </w:r>
      <w:bookmarkEnd w:id="9"/>
    </w:p>
    <w:p w14:paraId="6A9B3C66" w14:textId="77777777" w:rsidR="00AE0940" w:rsidRDefault="00D66C68" w:rsidP="0055080C">
      <w:pPr>
        <w:ind w:firstLine="720"/>
        <w:jc w:val="both"/>
        <w:rPr>
          <w:lang w:val="cs-CZ"/>
        </w:rPr>
      </w:pPr>
      <w:r>
        <w:rPr>
          <w:lang w:val="cs-CZ"/>
        </w:rPr>
        <w:t>Přesypová věž PV1 je klasická předávací věž, do které ústí dopravník PD5 a vychází dopravník PD6.</w:t>
      </w:r>
      <w:r w:rsidR="003D5B71">
        <w:rPr>
          <w:lang w:val="cs-CZ"/>
        </w:rPr>
        <w:t xml:space="preserve"> Ke věži je přidružena vzduchotechnická plošina upevněná do věže a mostu PD6.</w:t>
      </w:r>
      <w:r>
        <w:rPr>
          <w:lang w:val="cs-CZ"/>
        </w:rPr>
        <w:t xml:space="preserve"> Na</w:t>
      </w:r>
      <w:r w:rsidR="00045C4E">
        <w:rPr>
          <w:lang w:val="cs-CZ"/>
        </w:rPr>
        <w:t>d střechou</w:t>
      </w:r>
      <w:r>
        <w:rPr>
          <w:lang w:val="cs-CZ"/>
        </w:rPr>
        <w:t xml:space="preserve"> přesypové věže</w:t>
      </w:r>
      <w:r w:rsidR="00045C4E">
        <w:rPr>
          <w:lang w:val="cs-CZ"/>
        </w:rPr>
        <w:t xml:space="preserve"> je umístěna</w:t>
      </w:r>
      <w:r w:rsidR="003D5B71">
        <w:rPr>
          <w:lang w:val="cs-CZ"/>
        </w:rPr>
        <w:t xml:space="preserve"> další</w:t>
      </w:r>
      <w:r w:rsidR="00045C4E">
        <w:rPr>
          <w:lang w:val="cs-CZ"/>
        </w:rPr>
        <w:t xml:space="preserve"> plošina</w:t>
      </w:r>
      <w:r>
        <w:rPr>
          <w:lang w:val="cs-CZ"/>
        </w:rPr>
        <w:t xml:space="preserve"> pro vzduchotechnické jednotky</w:t>
      </w:r>
      <w:r w:rsidR="00045C4E">
        <w:rPr>
          <w:lang w:val="cs-CZ"/>
        </w:rPr>
        <w:t>.</w:t>
      </w:r>
    </w:p>
    <w:p w14:paraId="6068F543" w14:textId="77777777" w:rsidR="00D66C68" w:rsidRDefault="00D66C68" w:rsidP="0055080C">
      <w:pPr>
        <w:ind w:firstLine="720"/>
        <w:jc w:val="both"/>
        <w:rPr>
          <w:lang w:val="cs-CZ"/>
        </w:rPr>
      </w:pPr>
      <w:r>
        <w:rPr>
          <w:lang w:val="cs-CZ"/>
        </w:rPr>
        <w:t xml:space="preserve">Jedná se o klasickou, opláštěnou přesypovou věž s jedním nadzemním patrem. Věž je částečně zapuštěná pod terén a sloupy jsou kotveny do železobetonových obvodových stěn. Pochozí patro má podlahu z podlahových plechů s oválnými výstupky. Jiné prostorové vnitřní členění nemá. Přístup do zapuštěného patra je řešen po schodišti zapuštěném do terénu. Přístup do nadzemního patra věže </w:t>
      </w:r>
      <w:r w:rsidR="00045C4E">
        <w:rPr>
          <w:lang w:val="cs-CZ"/>
        </w:rPr>
        <w:t>a na vzduchotechnickou plošinu</w:t>
      </w:r>
      <w:r>
        <w:rPr>
          <w:lang w:val="cs-CZ"/>
        </w:rPr>
        <w:t xml:space="preserve"> je řešen po</w:t>
      </w:r>
      <w:r w:rsidR="00045C4E">
        <w:rPr>
          <w:lang w:val="cs-CZ"/>
        </w:rPr>
        <w:t xml:space="preserve"> víceramenném</w:t>
      </w:r>
      <w:r>
        <w:rPr>
          <w:lang w:val="cs-CZ"/>
        </w:rPr>
        <w:t xml:space="preserve"> roštovém schodišti.</w:t>
      </w:r>
      <w:r w:rsidR="00045C4E">
        <w:rPr>
          <w:lang w:val="cs-CZ"/>
        </w:rPr>
        <w:t xml:space="preserve"> Stabilitu věže zajištuje trubkové ztužení ve stěnách. Vodorovné ztužení zajišťuje trubkové ztužení v podlaze i ve střeše.</w:t>
      </w:r>
    </w:p>
    <w:p w14:paraId="3595EDDF" w14:textId="77777777" w:rsidR="00045C4E" w:rsidRDefault="00045C4E" w:rsidP="0055080C">
      <w:pPr>
        <w:ind w:firstLine="720"/>
        <w:jc w:val="both"/>
        <w:rPr>
          <w:lang w:val="cs-CZ"/>
        </w:rPr>
      </w:pPr>
      <w:r w:rsidRPr="00045C4E">
        <w:rPr>
          <w:lang w:val="cs-CZ"/>
        </w:rPr>
        <w:t>Součástí ocelové konstrukce jsou i kladkostrojové drážky pro manipulaci a opravy technologic</w:t>
      </w:r>
      <w:r>
        <w:rPr>
          <w:lang w:val="cs-CZ"/>
        </w:rPr>
        <w:t xml:space="preserve">kého zařízení. Drážka nosnosti </w:t>
      </w:r>
      <w:proofErr w:type="gramStart"/>
      <w:r>
        <w:rPr>
          <w:lang w:val="cs-CZ"/>
        </w:rPr>
        <w:t>16</w:t>
      </w:r>
      <w:r w:rsidRPr="00045C4E">
        <w:rPr>
          <w:lang w:val="cs-CZ"/>
        </w:rPr>
        <w:t>00kg</w:t>
      </w:r>
      <w:proofErr w:type="gramEnd"/>
      <w:r w:rsidRPr="00045C4E">
        <w:rPr>
          <w:lang w:val="cs-CZ"/>
        </w:rPr>
        <w:t xml:space="preserve"> je vyvedena mimo objekt.</w:t>
      </w:r>
      <w:r>
        <w:rPr>
          <w:lang w:val="cs-CZ"/>
        </w:rPr>
        <w:t xml:space="preserve"> V podlaze nadzemního patra je montážní otvor pro manipulaci technologických zařízení ze zapuštěného patra.</w:t>
      </w:r>
    </w:p>
    <w:p w14:paraId="53D35861" w14:textId="77777777" w:rsidR="00AE0940" w:rsidRDefault="00AE0940" w:rsidP="0055080C">
      <w:pPr>
        <w:pStyle w:val="Nadpis3"/>
        <w:jc w:val="both"/>
        <w:rPr>
          <w:lang w:val="cs-CZ"/>
        </w:rPr>
      </w:pPr>
      <w:bookmarkStart w:id="10" w:name="_Toc118879181"/>
      <w:r>
        <w:rPr>
          <w:lang w:val="cs-CZ"/>
        </w:rPr>
        <w:t>MOST DOPRAVNÍKU PD6</w:t>
      </w:r>
      <w:bookmarkEnd w:id="10"/>
    </w:p>
    <w:p w14:paraId="6DF26F4E" w14:textId="77777777" w:rsidR="00AE0940" w:rsidRDefault="008612BA" w:rsidP="0055080C">
      <w:pPr>
        <w:ind w:firstLine="720"/>
        <w:jc w:val="both"/>
        <w:rPr>
          <w:lang w:val="cs-CZ"/>
        </w:rPr>
      </w:pPr>
      <w:r>
        <w:rPr>
          <w:lang w:val="cs-CZ"/>
        </w:rPr>
        <w:t>Konstrukce pro dopravníky PD6</w:t>
      </w:r>
      <w:r w:rsidRPr="008612BA">
        <w:rPr>
          <w:lang w:val="cs-CZ"/>
        </w:rPr>
        <w:t xml:space="preserve"> vychází z požadavku na uza</w:t>
      </w:r>
      <w:r>
        <w:rPr>
          <w:lang w:val="cs-CZ"/>
        </w:rPr>
        <w:t xml:space="preserve">vřený průchozí most pro </w:t>
      </w:r>
      <w:r w:rsidR="000846EB">
        <w:rPr>
          <w:lang w:val="cs-CZ"/>
        </w:rPr>
        <w:t xml:space="preserve">4 </w:t>
      </w:r>
      <w:r>
        <w:rPr>
          <w:lang w:val="cs-CZ"/>
        </w:rPr>
        <w:t>otevřené</w:t>
      </w:r>
      <w:r w:rsidRPr="008612BA">
        <w:rPr>
          <w:lang w:val="cs-CZ"/>
        </w:rPr>
        <w:t xml:space="preserve"> dopravník</w:t>
      </w:r>
      <w:r>
        <w:rPr>
          <w:lang w:val="cs-CZ"/>
        </w:rPr>
        <w:t>y</w:t>
      </w:r>
      <w:r w:rsidRPr="008612BA">
        <w:rPr>
          <w:lang w:val="cs-CZ"/>
        </w:rPr>
        <w:t xml:space="preserve">. Mosty jsou navrženy jako příhradová konstrukce s rámovými prvky. Tělo mostu </w:t>
      </w:r>
      <w:proofErr w:type="gramStart"/>
      <w:r w:rsidRPr="008612BA">
        <w:rPr>
          <w:lang w:val="cs-CZ"/>
        </w:rPr>
        <w:t>tvoří</w:t>
      </w:r>
      <w:proofErr w:type="gramEnd"/>
      <w:r w:rsidRPr="008612BA">
        <w:rPr>
          <w:lang w:val="cs-CZ"/>
        </w:rPr>
        <w:t xml:space="preserve"> příhradový tubus. Pasy</w:t>
      </w:r>
      <w:r>
        <w:rPr>
          <w:lang w:val="cs-CZ"/>
        </w:rPr>
        <w:t xml:space="preserve"> a čelní rámy jsou z</w:t>
      </w:r>
      <w:r w:rsidR="00667507">
        <w:rPr>
          <w:lang w:val="cs-CZ"/>
        </w:rPr>
        <w:t> </w:t>
      </w:r>
      <w:r>
        <w:rPr>
          <w:lang w:val="cs-CZ"/>
        </w:rPr>
        <w:t>profilů</w:t>
      </w:r>
      <w:r w:rsidR="00667507">
        <w:rPr>
          <w:lang w:val="cs-CZ"/>
        </w:rPr>
        <w:t xml:space="preserve"> </w:t>
      </w:r>
      <w:proofErr w:type="gramStart"/>
      <w:r w:rsidR="00667507">
        <w:rPr>
          <w:lang w:val="cs-CZ"/>
        </w:rPr>
        <w:t>IPE,HEA</w:t>
      </w:r>
      <w:proofErr w:type="gramEnd"/>
      <w:r w:rsidR="00667507">
        <w:rPr>
          <w:lang w:val="cs-CZ"/>
        </w:rPr>
        <w:t xml:space="preserve"> a HEB</w:t>
      </w:r>
      <w:r>
        <w:rPr>
          <w:lang w:val="cs-CZ"/>
        </w:rPr>
        <w:t xml:space="preserve"> a</w:t>
      </w:r>
      <w:r w:rsidRPr="008612BA">
        <w:rPr>
          <w:lang w:val="cs-CZ"/>
        </w:rPr>
        <w:t xml:space="preserve"> příčníky</w:t>
      </w:r>
      <w:r>
        <w:rPr>
          <w:lang w:val="cs-CZ"/>
        </w:rPr>
        <w:t xml:space="preserve"> jsou z profilů HEB, podélníky jsou z profilů HEA</w:t>
      </w:r>
      <w:r w:rsidR="009D5E64">
        <w:rPr>
          <w:lang w:val="cs-CZ"/>
        </w:rPr>
        <w:t>.</w:t>
      </w:r>
      <w:r w:rsidRPr="008612BA">
        <w:rPr>
          <w:lang w:val="cs-CZ"/>
        </w:rPr>
        <w:t xml:space="preserve"> </w:t>
      </w:r>
      <w:r w:rsidR="009D5E64">
        <w:rPr>
          <w:lang w:val="cs-CZ"/>
        </w:rPr>
        <w:t>S</w:t>
      </w:r>
      <w:r w:rsidRPr="008612BA">
        <w:rPr>
          <w:lang w:val="cs-CZ"/>
        </w:rPr>
        <w:t>loupky z HE</w:t>
      </w:r>
      <w:r w:rsidR="009D5E64">
        <w:rPr>
          <w:lang w:val="cs-CZ"/>
        </w:rPr>
        <w:t>B profilů, diagonály jsou trubky čtvercové</w:t>
      </w:r>
      <w:r w:rsidR="00667507">
        <w:rPr>
          <w:lang w:val="cs-CZ"/>
        </w:rPr>
        <w:t xml:space="preserve"> </w:t>
      </w:r>
      <w:r w:rsidR="00667507">
        <w:rPr>
          <w:lang w:val="cs-CZ"/>
        </w:rPr>
        <w:lastRenderedPageBreak/>
        <w:t>(„studené“)</w:t>
      </w:r>
      <w:r w:rsidRPr="008612BA">
        <w:rPr>
          <w:lang w:val="cs-CZ"/>
        </w:rPr>
        <w:t>. Přenos příčných sil je zajištěn čelními rámy. Příhradovin</w:t>
      </w:r>
      <w:r w:rsidR="009D5E64">
        <w:rPr>
          <w:lang w:val="cs-CZ"/>
        </w:rPr>
        <w:t>y mostu jsou rozděleny po cca 3,0</w:t>
      </w:r>
      <w:r w:rsidRPr="008612BA">
        <w:rPr>
          <w:lang w:val="cs-CZ"/>
        </w:rPr>
        <w:t xml:space="preserve"> m, na krajích jsou </w:t>
      </w:r>
      <w:proofErr w:type="spellStart"/>
      <w:r w:rsidRPr="008612BA">
        <w:rPr>
          <w:lang w:val="cs-CZ"/>
        </w:rPr>
        <w:t>doměrkové</w:t>
      </w:r>
      <w:proofErr w:type="spellEnd"/>
      <w:r w:rsidRPr="008612BA">
        <w:rPr>
          <w:lang w:val="cs-CZ"/>
        </w:rPr>
        <w:t xml:space="preserve"> pole.</w:t>
      </w:r>
      <w:r w:rsidR="009D5E64">
        <w:rPr>
          <w:lang w:val="cs-CZ"/>
        </w:rPr>
        <w:t xml:space="preserve"> První a druhé pole jsou přímé ve sklonu 11°. Třetí pole je lomené, s vodorovnou částí vstupující do přesypové věže PV2</w:t>
      </w:r>
    </w:p>
    <w:p w14:paraId="08A4FD06" w14:textId="77777777" w:rsidR="009D5E64" w:rsidRDefault="009D5E64" w:rsidP="0055080C">
      <w:pPr>
        <w:ind w:firstLine="720"/>
        <w:jc w:val="both"/>
        <w:rPr>
          <w:lang w:val="cs-CZ"/>
        </w:rPr>
      </w:pPr>
      <w:r w:rsidRPr="009D5E64">
        <w:rPr>
          <w:lang w:val="cs-CZ"/>
        </w:rPr>
        <w:t>Podlaha mostu je celoplošná z podlahového plechu s oválnými výstupky.</w:t>
      </w:r>
      <w:r w:rsidR="00F577DD">
        <w:rPr>
          <w:lang w:val="cs-CZ"/>
        </w:rPr>
        <w:t xml:space="preserve"> Podlahové plechy budou doplněny o výztuhy pro zajištění ohybové tuhosti plechů.</w:t>
      </w:r>
      <w:r w:rsidRPr="009D5E64">
        <w:rPr>
          <w:lang w:val="cs-CZ"/>
        </w:rPr>
        <w:t xml:space="preserve"> </w:t>
      </w:r>
      <w:r w:rsidR="00154CB6">
        <w:rPr>
          <w:lang w:val="cs-CZ"/>
        </w:rPr>
        <w:t xml:space="preserve">Podlaha mostu musí být při sklonu větším než 10° vybavena protiskluzovými žebry. </w:t>
      </w:r>
      <w:r w:rsidRPr="009D5E64">
        <w:rPr>
          <w:lang w:val="cs-CZ"/>
        </w:rPr>
        <w:t>Přístup na most je umožněn z navazujících věží (PV</w:t>
      </w:r>
      <w:r>
        <w:rPr>
          <w:lang w:val="cs-CZ"/>
        </w:rPr>
        <w:t>1</w:t>
      </w:r>
      <w:r w:rsidRPr="009D5E64">
        <w:rPr>
          <w:lang w:val="cs-CZ"/>
        </w:rPr>
        <w:t xml:space="preserve"> a PV</w:t>
      </w:r>
      <w:r>
        <w:rPr>
          <w:lang w:val="cs-CZ"/>
        </w:rPr>
        <w:t>2</w:t>
      </w:r>
      <w:r w:rsidRPr="009D5E64">
        <w:rPr>
          <w:lang w:val="cs-CZ"/>
        </w:rPr>
        <w:t>).</w:t>
      </w:r>
    </w:p>
    <w:p w14:paraId="3C8B820E" w14:textId="77777777" w:rsidR="009D5E64" w:rsidRDefault="009D5E64" w:rsidP="0055080C">
      <w:pPr>
        <w:ind w:firstLine="720"/>
        <w:jc w:val="both"/>
        <w:rPr>
          <w:lang w:val="cs-CZ"/>
        </w:rPr>
      </w:pPr>
      <w:r>
        <w:rPr>
          <w:lang w:val="cs-CZ"/>
        </w:rPr>
        <w:t xml:space="preserve">Konstrukci pro střešní opláštění </w:t>
      </w:r>
      <w:proofErr w:type="gramStart"/>
      <w:r>
        <w:rPr>
          <w:lang w:val="cs-CZ"/>
        </w:rPr>
        <w:t>tvoří</w:t>
      </w:r>
      <w:proofErr w:type="gramEnd"/>
      <w:r>
        <w:rPr>
          <w:lang w:val="cs-CZ"/>
        </w:rPr>
        <w:t xml:space="preserve"> vaznice z IPE profilů. Paždíky pro opláštění jsou z UPE profilů.</w:t>
      </w:r>
    </w:p>
    <w:p w14:paraId="4F0939BD" w14:textId="77777777" w:rsidR="00961D6C" w:rsidRDefault="00F577DD" w:rsidP="0055080C">
      <w:pPr>
        <w:ind w:firstLine="720"/>
        <w:jc w:val="both"/>
        <w:rPr>
          <w:lang w:val="cs-CZ"/>
        </w:rPr>
      </w:pPr>
      <w:r w:rsidRPr="00F577DD">
        <w:rPr>
          <w:lang w:val="cs-CZ"/>
        </w:rPr>
        <w:t xml:space="preserve">Pod mostním polem </w:t>
      </w:r>
      <w:r>
        <w:rPr>
          <w:lang w:val="cs-CZ"/>
        </w:rPr>
        <w:t>č.1</w:t>
      </w:r>
      <w:r w:rsidR="00571F64">
        <w:rPr>
          <w:lang w:val="cs-CZ"/>
        </w:rPr>
        <w:t>, na ose 3</w:t>
      </w:r>
      <w:r>
        <w:rPr>
          <w:lang w:val="cs-CZ"/>
        </w:rPr>
        <w:t xml:space="preserve"> </w:t>
      </w:r>
      <w:r w:rsidRPr="00F577DD">
        <w:rPr>
          <w:lang w:val="cs-CZ"/>
        </w:rPr>
        <w:t xml:space="preserve">je doplněna </w:t>
      </w:r>
      <w:r>
        <w:rPr>
          <w:lang w:val="cs-CZ"/>
        </w:rPr>
        <w:t>k</w:t>
      </w:r>
      <w:r w:rsidRPr="00F577DD">
        <w:rPr>
          <w:lang w:val="cs-CZ"/>
        </w:rPr>
        <w:t>onstrukce pro umístění závaží (</w:t>
      </w:r>
      <w:r>
        <w:rPr>
          <w:lang w:val="cs-CZ"/>
        </w:rPr>
        <w:t>přidružená ke</w:t>
      </w:r>
      <w:r w:rsidRPr="00F577DD">
        <w:rPr>
          <w:lang w:val="cs-CZ"/>
        </w:rPr>
        <w:t xml:space="preserve"> sloup</w:t>
      </w:r>
      <w:r>
        <w:rPr>
          <w:lang w:val="cs-CZ"/>
        </w:rPr>
        <w:t>u</w:t>
      </w:r>
      <w:r w:rsidR="00571F64">
        <w:rPr>
          <w:lang w:val="cs-CZ"/>
        </w:rPr>
        <w:t xml:space="preserve"> mostu).</w:t>
      </w:r>
      <w:r w:rsidR="00667507">
        <w:rPr>
          <w:lang w:val="cs-CZ"/>
        </w:rPr>
        <w:t xml:space="preserve"> Detail napínání je součástí technologického projektu.</w:t>
      </w:r>
    </w:p>
    <w:p w14:paraId="2FF8DBA8" w14:textId="6D1ADA72" w:rsidR="00F577DD" w:rsidRDefault="00961D6C" w:rsidP="0055080C">
      <w:pPr>
        <w:ind w:firstLine="720"/>
        <w:jc w:val="both"/>
        <w:rPr>
          <w:lang w:val="cs-CZ"/>
        </w:rPr>
      </w:pPr>
      <w:r>
        <w:rPr>
          <w:lang w:val="cs-CZ"/>
        </w:rPr>
        <w:t>Jednotlivá pole mostu jsou navržena jako prostá pole. Pole jsou uložena n</w:t>
      </w:r>
      <w:r w:rsidR="00571F64">
        <w:rPr>
          <w:lang w:val="cs-CZ"/>
        </w:rPr>
        <w:t>a kyvných příhradových stojkách</w:t>
      </w:r>
      <w:r>
        <w:rPr>
          <w:lang w:val="cs-CZ"/>
        </w:rPr>
        <w:t xml:space="preserve">. </w:t>
      </w:r>
      <w:r w:rsidR="00F577DD" w:rsidRPr="00F577DD">
        <w:rPr>
          <w:lang w:val="cs-CZ"/>
        </w:rPr>
        <w:t>Stabilita mostu v</w:t>
      </w:r>
      <w:r>
        <w:rPr>
          <w:lang w:val="cs-CZ"/>
        </w:rPr>
        <w:t xml:space="preserve"> příčném směru je zajištěna tuhostí příhradové konstrukce sloupu. Stabilita v podélném směru je zajištěna pevnými </w:t>
      </w:r>
      <w:proofErr w:type="gramStart"/>
      <w:r>
        <w:rPr>
          <w:lang w:val="cs-CZ"/>
        </w:rPr>
        <w:t>body - uloženo</w:t>
      </w:r>
      <w:proofErr w:type="gramEnd"/>
      <w:r>
        <w:rPr>
          <w:lang w:val="cs-CZ"/>
        </w:rPr>
        <w:t xml:space="preserve"> do přilehlých věží PV1 a</w:t>
      </w:r>
      <w:r w:rsidR="00FF2592">
        <w:rPr>
          <w:lang w:val="cs-CZ"/>
        </w:rPr>
        <w:t> </w:t>
      </w:r>
      <w:r>
        <w:rPr>
          <w:lang w:val="cs-CZ"/>
        </w:rPr>
        <w:t>PV2. V trase je pak provedena podélná dilatace – viz schéma trasy</w:t>
      </w:r>
      <w:r w:rsidR="00711415">
        <w:rPr>
          <w:lang w:val="cs-CZ"/>
        </w:rPr>
        <w:t xml:space="preserve"> výše</w:t>
      </w:r>
      <w:r w:rsidR="00256119">
        <w:rPr>
          <w:lang w:val="cs-CZ"/>
        </w:rPr>
        <w:t>.</w:t>
      </w:r>
    </w:p>
    <w:p w14:paraId="790F8742" w14:textId="77777777" w:rsidR="00256119" w:rsidRDefault="00256119" w:rsidP="0055080C">
      <w:pPr>
        <w:ind w:firstLine="720"/>
        <w:jc w:val="both"/>
        <w:rPr>
          <w:lang w:val="cs-CZ"/>
        </w:rPr>
      </w:pPr>
      <w:r>
        <w:rPr>
          <w:lang w:val="cs-CZ"/>
        </w:rPr>
        <w:t>Přístup do mostu je zajištěn jak z věže PV1, tak i z věže PV2</w:t>
      </w:r>
    </w:p>
    <w:p w14:paraId="63C4D6E6" w14:textId="77777777" w:rsidR="00AE0940" w:rsidRDefault="00AE0940" w:rsidP="0055080C">
      <w:pPr>
        <w:pStyle w:val="Nadpis3"/>
        <w:jc w:val="both"/>
        <w:rPr>
          <w:lang w:val="cs-CZ"/>
        </w:rPr>
      </w:pPr>
      <w:bookmarkStart w:id="11" w:name="_Toc118879182"/>
      <w:r>
        <w:rPr>
          <w:lang w:val="cs-CZ"/>
        </w:rPr>
        <w:t>PŘESYPOVÁ VĚŽ 2</w:t>
      </w:r>
      <w:bookmarkEnd w:id="11"/>
    </w:p>
    <w:p w14:paraId="1175335D" w14:textId="77777777" w:rsidR="00111A08" w:rsidRDefault="00111A08" w:rsidP="0055080C">
      <w:pPr>
        <w:ind w:firstLine="720"/>
        <w:jc w:val="both"/>
        <w:rPr>
          <w:lang w:val="cs-CZ"/>
        </w:rPr>
      </w:pPr>
      <w:r>
        <w:rPr>
          <w:lang w:val="cs-CZ"/>
        </w:rPr>
        <w:t>Přesypová věž PV2 je klasická předávací věž, do které ústí dopravník PD6 a vychází dopravník PD7.</w:t>
      </w:r>
      <w:r w:rsidR="003D5B71" w:rsidRPr="003D5B71">
        <w:rPr>
          <w:lang w:val="cs-CZ"/>
        </w:rPr>
        <w:t xml:space="preserve"> </w:t>
      </w:r>
      <w:r w:rsidR="003D5B71">
        <w:rPr>
          <w:lang w:val="cs-CZ"/>
        </w:rPr>
        <w:t>Ke věži je přidružena vzduchotechnická plošina upevněná do věže a mostu PD7.</w:t>
      </w:r>
      <w:r>
        <w:rPr>
          <w:lang w:val="cs-CZ"/>
        </w:rPr>
        <w:t xml:space="preserve"> Nad střechou přesypové věže je umístěna</w:t>
      </w:r>
      <w:r w:rsidR="003D5B71">
        <w:rPr>
          <w:lang w:val="cs-CZ"/>
        </w:rPr>
        <w:t xml:space="preserve"> další</w:t>
      </w:r>
      <w:r>
        <w:rPr>
          <w:lang w:val="cs-CZ"/>
        </w:rPr>
        <w:t xml:space="preserve"> plošina pro vzduchotechnické jednotky.</w:t>
      </w:r>
    </w:p>
    <w:p w14:paraId="58402949" w14:textId="77777777" w:rsidR="00111A08" w:rsidRDefault="00111A08" w:rsidP="0055080C">
      <w:pPr>
        <w:ind w:firstLine="720"/>
        <w:jc w:val="both"/>
        <w:rPr>
          <w:lang w:val="cs-CZ"/>
        </w:rPr>
      </w:pPr>
      <w:r>
        <w:rPr>
          <w:lang w:val="cs-CZ"/>
        </w:rPr>
        <w:t>Jedná se o klasickou opláštěnou přesypovou věž se dvěm</w:t>
      </w:r>
      <w:r w:rsidR="00711415">
        <w:rPr>
          <w:lang w:val="cs-CZ"/>
        </w:rPr>
        <w:t>a</w:t>
      </w:r>
      <w:r>
        <w:rPr>
          <w:lang w:val="cs-CZ"/>
        </w:rPr>
        <w:t xml:space="preserve"> nadzemními patry. Přesypová věž stojí na betonovém základu, ne kterém je rovněž založena vestavba</w:t>
      </w:r>
      <w:r w:rsidR="00711415">
        <w:rPr>
          <w:lang w:val="cs-CZ"/>
        </w:rPr>
        <w:t xml:space="preserve"> (viz stavební část)</w:t>
      </w:r>
      <w:r>
        <w:rPr>
          <w:lang w:val="cs-CZ"/>
        </w:rPr>
        <w:t xml:space="preserve">. Podlahu nadzemních pater </w:t>
      </w:r>
      <w:proofErr w:type="gramStart"/>
      <w:r>
        <w:rPr>
          <w:lang w:val="cs-CZ"/>
        </w:rPr>
        <w:t>tvoří</w:t>
      </w:r>
      <w:proofErr w:type="gramEnd"/>
      <w:r>
        <w:rPr>
          <w:lang w:val="cs-CZ"/>
        </w:rPr>
        <w:t xml:space="preserve"> podlahové plechy s oválnými výstupky. Na technologické plošině ve sklonu v úrovni +216,160 budou podlahové plechy doplněny o protiskluzná žebra. Přístup do 1. nadzemního patra je po venkovním roštovém schodišti. P</w:t>
      </w:r>
      <w:r w:rsidR="003D5B71">
        <w:rPr>
          <w:lang w:val="cs-CZ"/>
        </w:rPr>
        <w:t>řístup na druhé patro je po vnitřním dvouramenném schodišti. Přístup na vzduchotechnickou plošinu je po přímém venkovním schodišti. Stabilitu věže zajištuje trubkové ztužení ve stěnách. Vodorovné ztužení zajišťuje trubkové ztužení v podlahách i ve střeše.</w:t>
      </w:r>
    </w:p>
    <w:p w14:paraId="307CBFB2" w14:textId="77777777" w:rsidR="003D5B71" w:rsidRDefault="003D5B71" w:rsidP="0055080C">
      <w:pPr>
        <w:ind w:firstLine="720"/>
        <w:jc w:val="both"/>
        <w:rPr>
          <w:lang w:val="cs-CZ"/>
        </w:rPr>
      </w:pPr>
      <w:r w:rsidRPr="00045C4E">
        <w:rPr>
          <w:lang w:val="cs-CZ"/>
        </w:rPr>
        <w:t>Součástí ocelové konstrukce jsou i kladkostrojové drážky pro manipulaci a opravy technologic</w:t>
      </w:r>
      <w:r>
        <w:rPr>
          <w:lang w:val="cs-CZ"/>
        </w:rPr>
        <w:t xml:space="preserve">kého zařízení. Drážky mají nosnost </w:t>
      </w:r>
      <w:proofErr w:type="gramStart"/>
      <w:r>
        <w:rPr>
          <w:lang w:val="cs-CZ"/>
        </w:rPr>
        <w:t>16</w:t>
      </w:r>
      <w:r w:rsidRPr="00045C4E">
        <w:rPr>
          <w:lang w:val="cs-CZ"/>
        </w:rPr>
        <w:t>00kg</w:t>
      </w:r>
      <w:proofErr w:type="gramEnd"/>
      <w:r>
        <w:rPr>
          <w:lang w:val="cs-CZ"/>
        </w:rPr>
        <w:t xml:space="preserve"> a</w:t>
      </w:r>
      <w:r w:rsidRPr="00045C4E">
        <w:rPr>
          <w:lang w:val="cs-CZ"/>
        </w:rPr>
        <w:t xml:space="preserve"> j</w:t>
      </w:r>
      <w:r>
        <w:rPr>
          <w:lang w:val="cs-CZ"/>
        </w:rPr>
        <w:t>sou vyvedeny</w:t>
      </w:r>
      <w:r w:rsidRPr="00045C4E">
        <w:rPr>
          <w:lang w:val="cs-CZ"/>
        </w:rPr>
        <w:t xml:space="preserve"> mimo objekt.</w:t>
      </w:r>
      <w:r>
        <w:rPr>
          <w:lang w:val="cs-CZ"/>
        </w:rPr>
        <w:t xml:space="preserve"> </w:t>
      </w:r>
    </w:p>
    <w:p w14:paraId="3CD2D1E7" w14:textId="77777777" w:rsidR="00AE0940" w:rsidRDefault="00AE0940" w:rsidP="0055080C">
      <w:pPr>
        <w:pStyle w:val="Nadpis3"/>
        <w:jc w:val="both"/>
        <w:rPr>
          <w:lang w:val="cs-CZ"/>
        </w:rPr>
      </w:pPr>
      <w:bookmarkStart w:id="12" w:name="_Toc118879183"/>
      <w:r>
        <w:rPr>
          <w:lang w:val="cs-CZ"/>
        </w:rPr>
        <w:t>MOST DOPRAVNÍKU PD7</w:t>
      </w:r>
      <w:bookmarkEnd w:id="12"/>
    </w:p>
    <w:p w14:paraId="7ECB5445" w14:textId="77777777" w:rsidR="00F577DD" w:rsidRDefault="00F577DD" w:rsidP="0055080C">
      <w:pPr>
        <w:ind w:firstLine="720"/>
        <w:jc w:val="both"/>
        <w:rPr>
          <w:lang w:val="cs-CZ"/>
        </w:rPr>
      </w:pPr>
      <w:r>
        <w:rPr>
          <w:lang w:val="cs-CZ"/>
        </w:rPr>
        <w:t>Konstrukce pro dopravníky PD7</w:t>
      </w:r>
      <w:r w:rsidRPr="008612BA">
        <w:rPr>
          <w:lang w:val="cs-CZ"/>
        </w:rPr>
        <w:t xml:space="preserve"> vychází z požadavku na uza</w:t>
      </w:r>
      <w:r>
        <w:rPr>
          <w:lang w:val="cs-CZ"/>
        </w:rPr>
        <w:t xml:space="preserve">vřený průchozí most pro </w:t>
      </w:r>
      <w:r w:rsidR="000846EB">
        <w:rPr>
          <w:lang w:val="cs-CZ"/>
        </w:rPr>
        <w:t xml:space="preserve">4 </w:t>
      </w:r>
      <w:r>
        <w:rPr>
          <w:lang w:val="cs-CZ"/>
        </w:rPr>
        <w:t>otevřené</w:t>
      </w:r>
      <w:r w:rsidRPr="008612BA">
        <w:rPr>
          <w:lang w:val="cs-CZ"/>
        </w:rPr>
        <w:t xml:space="preserve"> dopravník</w:t>
      </w:r>
      <w:r>
        <w:rPr>
          <w:lang w:val="cs-CZ"/>
        </w:rPr>
        <w:t>y</w:t>
      </w:r>
      <w:r w:rsidRPr="008612BA">
        <w:rPr>
          <w:lang w:val="cs-CZ"/>
        </w:rPr>
        <w:t xml:space="preserve">. Mosty jsou navrženy jako příhradová konstrukce s rámovými prvky. Tělo mostu </w:t>
      </w:r>
      <w:proofErr w:type="gramStart"/>
      <w:r w:rsidRPr="008612BA">
        <w:rPr>
          <w:lang w:val="cs-CZ"/>
        </w:rPr>
        <w:t>tvoří</w:t>
      </w:r>
      <w:proofErr w:type="gramEnd"/>
      <w:r w:rsidRPr="008612BA">
        <w:rPr>
          <w:lang w:val="cs-CZ"/>
        </w:rPr>
        <w:t xml:space="preserve"> příhradový tubus. Pasy</w:t>
      </w:r>
      <w:r>
        <w:rPr>
          <w:lang w:val="cs-CZ"/>
        </w:rPr>
        <w:t xml:space="preserve"> a čelní rámy jsou z</w:t>
      </w:r>
      <w:r w:rsidR="00154CB6">
        <w:rPr>
          <w:lang w:val="cs-CZ"/>
        </w:rPr>
        <w:t> </w:t>
      </w:r>
      <w:r>
        <w:rPr>
          <w:lang w:val="cs-CZ"/>
        </w:rPr>
        <w:t>profilů</w:t>
      </w:r>
      <w:r w:rsidR="00154CB6">
        <w:rPr>
          <w:lang w:val="cs-CZ"/>
        </w:rPr>
        <w:t xml:space="preserve"> IPE, HEA a HEB</w:t>
      </w:r>
      <w:r>
        <w:rPr>
          <w:lang w:val="cs-CZ"/>
        </w:rPr>
        <w:t xml:space="preserve"> a</w:t>
      </w:r>
      <w:r w:rsidRPr="008612BA">
        <w:rPr>
          <w:lang w:val="cs-CZ"/>
        </w:rPr>
        <w:t xml:space="preserve"> příčníky</w:t>
      </w:r>
      <w:r>
        <w:rPr>
          <w:lang w:val="cs-CZ"/>
        </w:rPr>
        <w:t xml:space="preserve"> jsou z profilů HEB, podélníky jsou z profilů HEA.</w:t>
      </w:r>
      <w:r w:rsidRPr="008612BA">
        <w:rPr>
          <w:lang w:val="cs-CZ"/>
        </w:rPr>
        <w:t xml:space="preserve"> </w:t>
      </w:r>
      <w:r>
        <w:rPr>
          <w:lang w:val="cs-CZ"/>
        </w:rPr>
        <w:t>S</w:t>
      </w:r>
      <w:r w:rsidRPr="008612BA">
        <w:rPr>
          <w:lang w:val="cs-CZ"/>
        </w:rPr>
        <w:t>loupky z HE</w:t>
      </w:r>
      <w:r>
        <w:rPr>
          <w:lang w:val="cs-CZ"/>
        </w:rPr>
        <w:t>B profilů, diagonály jsou trubky čtvercové</w:t>
      </w:r>
      <w:r w:rsidRPr="008612BA">
        <w:rPr>
          <w:lang w:val="cs-CZ"/>
        </w:rPr>
        <w:t>. Přenos příčných sil je zajištěn čelními rámy. Příhradovin</w:t>
      </w:r>
      <w:r>
        <w:rPr>
          <w:lang w:val="cs-CZ"/>
        </w:rPr>
        <w:t>y mostu jsou rozděleny po cca 3,0</w:t>
      </w:r>
      <w:r w:rsidRPr="008612BA">
        <w:rPr>
          <w:lang w:val="cs-CZ"/>
        </w:rPr>
        <w:t xml:space="preserve"> m, na krajích jsou </w:t>
      </w:r>
      <w:proofErr w:type="spellStart"/>
      <w:r w:rsidRPr="008612BA">
        <w:rPr>
          <w:lang w:val="cs-CZ"/>
        </w:rPr>
        <w:t>doměrkové</w:t>
      </w:r>
      <w:proofErr w:type="spellEnd"/>
      <w:r w:rsidRPr="008612BA">
        <w:rPr>
          <w:lang w:val="cs-CZ"/>
        </w:rPr>
        <w:t xml:space="preserve"> pole.</w:t>
      </w:r>
      <w:r>
        <w:rPr>
          <w:lang w:val="cs-CZ"/>
        </w:rPr>
        <w:t xml:space="preserve"> </w:t>
      </w:r>
      <w:r w:rsidR="000846EB">
        <w:rPr>
          <w:lang w:val="cs-CZ"/>
        </w:rPr>
        <w:t>P</w:t>
      </w:r>
      <w:r>
        <w:rPr>
          <w:lang w:val="cs-CZ"/>
        </w:rPr>
        <w:t>ole</w:t>
      </w:r>
      <w:r w:rsidR="000846EB">
        <w:rPr>
          <w:lang w:val="cs-CZ"/>
        </w:rPr>
        <w:t xml:space="preserve"> mostů</w:t>
      </w:r>
      <w:r>
        <w:rPr>
          <w:lang w:val="cs-CZ"/>
        </w:rPr>
        <w:t xml:space="preserve"> jsou přímé ve sklonu 1</w:t>
      </w:r>
      <w:r w:rsidR="000846EB">
        <w:rPr>
          <w:lang w:val="cs-CZ"/>
        </w:rPr>
        <w:t>7</w:t>
      </w:r>
      <w:r>
        <w:rPr>
          <w:lang w:val="cs-CZ"/>
        </w:rPr>
        <w:t>°.</w:t>
      </w:r>
    </w:p>
    <w:p w14:paraId="596CD499" w14:textId="77777777" w:rsidR="00F577DD" w:rsidRDefault="00F577DD" w:rsidP="0055080C">
      <w:pPr>
        <w:ind w:firstLine="720"/>
        <w:jc w:val="both"/>
        <w:rPr>
          <w:lang w:val="cs-CZ"/>
        </w:rPr>
      </w:pPr>
      <w:r w:rsidRPr="009D5E64">
        <w:rPr>
          <w:lang w:val="cs-CZ"/>
        </w:rPr>
        <w:t>Podlaha mostu je celoplošná z podlahového plechu s oválnými výstupky.</w:t>
      </w:r>
      <w:r>
        <w:rPr>
          <w:lang w:val="cs-CZ"/>
        </w:rPr>
        <w:t xml:space="preserve"> Podlahové plechy budou doplněny o výztuhy pro zajištění ohybové tuhosti plechů.</w:t>
      </w:r>
      <w:r w:rsidR="000846EB">
        <w:rPr>
          <w:lang w:val="cs-CZ"/>
        </w:rPr>
        <w:t xml:space="preserve"> </w:t>
      </w:r>
      <w:r w:rsidR="00154CB6">
        <w:rPr>
          <w:lang w:val="cs-CZ"/>
        </w:rPr>
        <w:t xml:space="preserve">Podlaha mostu musí být při sklonu větším než 10° vybavena protiskluzovými žebry. </w:t>
      </w:r>
      <w:r w:rsidRPr="009D5E64">
        <w:rPr>
          <w:lang w:val="cs-CZ"/>
        </w:rPr>
        <w:t xml:space="preserve">Přístup </w:t>
      </w:r>
      <w:r w:rsidR="000846EB">
        <w:rPr>
          <w:lang w:val="cs-CZ"/>
        </w:rPr>
        <w:t>na most je umožněn z navazující věže</w:t>
      </w:r>
      <w:r w:rsidRPr="009D5E64">
        <w:rPr>
          <w:lang w:val="cs-CZ"/>
        </w:rPr>
        <w:t xml:space="preserve"> PV</w:t>
      </w:r>
      <w:r>
        <w:rPr>
          <w:lang w:val="cs-CZ"/>
        </w:rPr>
        <w:t>2</w:t>
      </w:r>
      <w:r w:rsidR="000846EB">
        <w:rPr>
          <w:lang w:val="cs-CZ"/>
        </w:rPr>
        <w:t xml:space="preserve"> a nástavby sil.</w:t>
      </w:r>
    </w:p>
    <w:p w14:paraId="3F24E366" w14:textId="77777777" w:rsidR="00F577DD" w:rsidRDefault="00F577DD" w:rsidP="0055080C">
      <w:pPr>
        <w:ind w:firstLine="720"/>
        <w:jc w:val="both"/>
        <w:rPr>
          <w:lang w:val="cs-CZ"/>
        </w:rPr>
      </w:pPr>
      <w:r>
        <w:rPr>
          <w:lang w:val="cs-CZ"/>
        </w:rPr>
        <w:t xml:space="preserve">Konstrukci pro střešní opláštění </w:t>
      </w:r>
      <w:proofErr w:type="gramStart"/>
      <w:r>
        <w:rPr>
          <w:lang w:val="cs-CZ"/>
        </w:rPr>
        <w:t>tvoří</w:t>
      </w:r>
      <w:proofErr w:type="gramEnd"/>
      <w:r>
        <w:rPr>
          <w:lang w:val="cs-CZ"/>
        </w:rPr>
        <w:t xml:space="preserve"> vaznice z IPE profilů. Paždíky pro opláštění jsou z UPE profilů.</w:t>
      </w:r>
    </w:p>
    <w:p w14:paraId="05349687" w14:textId="77777777" w:rsidR="00F577DD" w:rsidRDefault="00F577DD" w:rsidP="0055080C">
      <w:pPr>
        <w:ind w:firstLine="720"/>
        <w:jc w:val="both"/>
        <w:rPr>
          <w:lang w:val="cs-CZ"/>
        </w:rPr>
      </w:pPr>
      <w:r w:rsidRPr="00F577DD">
        <w:rPr>
          <w:lang w:val="cs-CZ"/>
        </w:rPr>
        <w:lastRenderedPageBreak/>
        <w:t xml:space="preserve">Pod mostním polem </w:t>
      </w:r>
      <w:r>
        <w:rPr>
          <w:lang w:val="cs-CZ"/>
        </w:rPr>
        <w:t>č.1</w:t>
      </w:r>
      <w:r w:rsidR="00271733">
        <w:rPr>
          <w:lang w:val="cs-CZ"/>
        </w:rPr>
        <w:t>, na ose D</w:t>
      </w:r>
      <w:r>
        <w:rPr>
          <w:lang w:val="cs-CZ"/>
        </w:rPr>
        <w:t xml:space="preserve"> </w:t>
      </w:r>
      <w:r w:rsidRPr="00F577DD">
        <w:rPr>
          <w:lang w:val="cs-CZ"/>
        </w:rPr>
        <w:t xml:space="preserve">je doplněna </w:t>
      </w:r>
      <w:r>
        <w:rPr>
          <w:lang w:val="cs-CZ"/>
        </w:rPr>
        <w:t>k</w:t>
      </w:r>
      <w:r w:rsidRPr="00F577DD">
        <w:rPr>
          <w:lang w:val="cs-CZ"/>
        </w:rPr>
        <w:t>onstrukce pro umístění závaží (</w:t>
      </w:r>
      <w:r>
        <w:rPr>
          <w:lang w:val="cs-CZ"/>
        </w:rPr>
        <w:t>přidružená ke</w:t>
      </w:r>
      <w:r w:rsidRPr="00F577DD">
        <w:rPr>
          <w:lang w:val="cs-CZ"/>
        </w:rPr>
        <w:t xml:space="preserve"> sloup</w:t>
      </w:r>
      <w:r>
        <w:rPr>
          <w:lang w:val="cs-CZ"/>
        </w:rPr>
        <w:t>u</w:t>
      </w:r>
      <w:r w:rsidR="00271733">
        <w:rPr>
          <w:lang w:val="cs-CZ"/>
        </w:rPr>
        <w:t xml:space="preserve"> mostu).</w:t>
      </w:r>
      <w:r w:rsidR="00154CB6">
        <w:rPr>
          <w:lang w:val="cs-CZ"/>
        </w:rPr>
        <w:t xml:space="preserve"> Detail napínání je součástí technologického projektu.</w:t>
      </w:r>
    </w:p>
    <w:p w14:paraId="4D7F5DAF" w14:textId="6E40C94C" w:rsidR="00D014DA" w:rsidRDefault="00D014DA" w:rsidP="0055080C">
      <w:pPr>
        <w:ind w:firstLine="720"/>
        <w:jc w:val="both"/>
        <w:rPr>
          <w:lang w:val="cs-CZ"/>
        </w:rPr>
      </w:pPr>
      <w:r>
        <w:rPr>
          <w:lang w:val="cs-CZ"/>
        </w:rPr>
        <w:t>Jednotlivá pole mostu jsou navržena jako prostá pole. Pole jsou uložena na kyvných příhradových stojkách</w:t>
      </w:r>
      <w:r w:rsidR="00571F64">
        <w:rPr>
          <w:lang w:val="cs-CZ"/>
        </w:rPr>
        <w:t>.</w:t>
      </w:r>
      <w:r>
        <w:rPr>
          <w:lang w:val="cs-CZ"/>
        </w:rPr>
        <w:t xml:space="preserve"> </w:t>
      </w:r>
      <w:r w:rsidRPr="00F577DD">
        <w:rPr>
          <w:lang w:val="cs-CZ"/>
        </w:rPr>
        <w:t>Stabilita mostu v</w:t>
      </w:r>
      <w:r>
        <w:rPr>
          <w:lang w:val="cs-CZ"/>
        </w:rPr>
        <w:t xml:space="preserve"> příčném směru je zajištěna tuhostí příhradové konstrukce sloupu. Stabilita v podélném směru je zajištěna pevnými </w:t>
      </w:r>
      <w:proofErr w:type="gramStart"/>
      <w:r>
        <w:rPr>
          <w:lang w:val="cs-CZ"/>
        </w:rPr>
        <w:t>body -</w:t>
      </w:r>
      <w:r w:rsidR="00271733">
        <w:rPr>
          <w:lang w:val="cs-CZ"/>
        </w:rPr>
        <w:t xml:space="preserve"> uloženo</w:t>
      </w:r>
      <w:proofErr w:type="gramEnd"/>
      <w:r w:rsidR="00271733">
        <w:rPr>
          <w:lang w:val="cs-CZ"/>
        </w:rPr>
        <w:t xml:space="preserve"> do přilehlých věží PV2 a</w:t>
      </w:r>
      <w:r w:rsidR="00FF2592">
        <w:rPr>
          <w:lang w:val="cs-CZ"/>
        </w:rPr>
        <w:t> </w:t>
      </w:r>
      <w:r w:rsidR="00271733">
        <w:rPr>
          <w:lang w:val="cs-CZ"/>
        </w:rPr>
        <w:t>nástavby zastřešující sila štěpky</w:t>
      </w:r>
      <w:r>
        <w:rPr>
          <w:lang w:val="cs-CZ"/>
        </w:rPr>
        <w:t xml:space="preserve">. V trase je pak provedena podélná dilatace – viz schéma trasy </w:t>
      </w:r>
      <w:r w:rsidR="00154CB6">
        <w:rPr>
          <w:lang w:val="cs-CZ"/>
        </w:rPr>
        <w:t>výše.</w:t>
      </w:r>
    </w:p>
    <w:p w14:paraId="2A39D599" w14:textId="77777777" w:rsidR="00D014DA" w:rsidRDefault="00256119" w:rsidP="0055080C">
      <w:pPr>
        <w:ind w:firstLine="720"/>
        <w:jc w:val="both"/>
        <w:rPr>
          <w:lang w:val="cs-CZ"/>
        </w:rPr>
      </w:pPr>
      <w:r>
        <w:rPr>
          <w:lang w:val="cs-CZ"/>
        </w:rPr>
        <w:t xml:space="preserve">Přístup do </w:t>
      </w:r>
      <w:r w:rsidR="00271733">
        <w:rPr>
          <w:lang w:val="cs-CZ"/>
        </w:rPr>
        <w:t>mostu je zajištěn jak z věže PV2</w:t>
      </w:r>
      <w:r>
        <w:rPr>
          <w:lang w:val="cs-CZ"/>
        </w:rPr>
        <w:t>, tak z</w:t>
      </w:r>
      <w:r w:rsidR="00271733">
        <w:rPr>
          <w:lang w:val="cs-CZ"/>
        </w:rPr>
        <w:t> nástavby sil.</w:t>
      </w:r>
    </w:p>
    <w:p w14:paraId="07C40BF4" w14:textId="77777777" w:rsidR="00AE0940" w:rsidRDefault="00F577DD" w:rsidP="0055080C">
      <w:pPr>
        <w:pStyle w:val="Nadpis2"/>
        <w:jc w:val="both"/>
        <w:rPr>
          <w:lang w:val="cs-CZ"/>
        </w:rPr>
      </w:pPr>
      <w:bookmarkStart w:id="13" w:name="_Toc118879184"/>
      <w:r>
        <w:rPr>
          <w:lang w:val="cs-CZ"/>
        </w:rPr>
        <w:t>Opláštění</w:t>
      </w:r>
      <w:bookmarkEnd w:id="13"/>
      <w:r>
        <w:rPr>
          <w:lang w:val="cs-CZ"/>
        </w:rPr>
        <w:t xml:space="preserve"> </w:t>
      </w:r>
    </w:p>
    <w:p w14:paraId="070B3A0E" w14:textId="77777777" w:rsidR="00AE0940" w:rsidRDefault="00F577DD" w:rsidP="0055080C">
      <w:pPr>
        <w:pStyle w:val="Nadpis3"/>
        <w:jc w:val="both"/>
        <w:rPr>
          <w:lang w:val="cs-CZ"/>
        </w:rPr>
      </w:pPr>
      <w:bookmarkStart w:id="14" w:name="_Toc118879185"/>
      <w:r>
        <w:rPr>
          <w:lang w:val="cs-CZ"/>
        </w:rPr>
        <w:t>PŘESYPOVÁ VĚŽ PV1 A PV2</w:t>
      </w:r>
      <w:bookmarkEnd w:id="14"/>
    </w:p>
    <w:p w14:paraId="54BED738" w14:textId="6466DF64" w:rsidR="00B6700E" w:rsidRDefault="00B6700E" w:rsidP="0055080C">
      <w:pPr>
        <w:ind w:firstLine="720"/>
        <w:jc w:val="both"/>
        <w:rPr>
          <w:lang w:val="cs-CZ"/>
        </w:rPr>
      </w:pPr>
      <w:r>
        <w:rPr>
          <w:lang w:val="cs-CZ"/>
        </w:rPr>
        <w:t>Přesypové věže mají střešní plášť z</w:t>
      </w:r>
      <w:r w:rsidR="00154CB6">
        <w:rPr>
          <w:lang w:val="cs-CZ"/>
        </w:rPr>
        <w:t xml:space="preserve"> panelu např. KINGSPAN KS100X-DEK XD </w:t>
      </w:r>
      <w:proofErr w:type="spellStart"/>
      <w:r w:rsidR="00154CB6">
        <w:rPr>
          <w:lang w:val="cs-CZ"/>
        </w:rPr>
        <w:t>tl</w:t>
      </w:r>
      <w:proofErr w:type="spellEnd"/>
      <w:r w:rsidR="00154CB6">
        <w:rPr>
          <w:lang w:val="cs-CZ"/>
        </w:rPr>
        <w:t xml:space="preserve">. </w:t>
      </w:r>
      <w:proofErr w:type="gramStart"/>
      <w:r w:rsidR="00154CB6">
        <w:rPr>
          <w:lang w:val="cs-CZ"/>
        </w:rPr>
        <w:t>140mm</w:t>
      </w:r>
      <w:proofErr w:type="gramEnd"/>
      <w:r w:rsidR="00154CB6">
        <w:rPr>
          <w:lang w:val="cs-CZ"/>
        </w:rPr>
        <w:t xml:space="preserve"> a</w:t>
      </w:r>
      <w:r w:rsidR="00FF2592">
        <w:rPr>
          <w:lang w:val="cs-CZ"/>
        </w:rPr>
        <w:t> </w:t>
      </w:r>
      <w:r w:rsidR="00154CB6">
        <w:rPr>
          <w:lang w:val="cs-CZ"/>
        </w:rPr>
        <w:t xml:space="preserve">stěny jsou z panelu např. KINGSPAN KS1000RH </w:t>
      </w:r>
      <w:proofErr w:type="spellStart"/>
      <w:r w:rsidR="00154CB6">
        <w:rPr>
          <w:lang w:val="cs-CZ"/>
        </w:rPr>
        <w:t>tl</w:t>
      </w:r>
      <w:proofErr w:type="spellEnd"/>
      <w:r w:rsidR="00154CB6">
        <w:rPr>
          <w:lang w:val="cs-CZ"/>
        </w:rPr>
        <w:t xml:space="preserve">. 200mm. </w:t>
      </w:r>
      <w:r>
        <w:rPr>
          <w:lang w:val="cs-CZ"/>
        </w:rPr>
        <w:t>Střešní plášť je přetažen přes obrys budovy a je doplněn o okapový žlab. Stěnové opláštění není navrhováno pro prostup tepla. Součástí stěnového opláštění jsou prosvětlovací pruhy. Součástí jsou veškeré potřebné lemovky.</w:t>
      </w:r>
    </w:p>
    <w:p w14:paraId="385358A9" w14:textId="77777777" w:rsidR="00F577DD" w:rsidRDefault="00F577DD" w:rsidP="0055080C">
      <w:pPr>
        <w:pStyle w:val="Nadpis3"/>
        <w:jc w:val="both"/>
        <w:rPr>
          <w:lang w:val="cs-CZ"/>
        </w:rPr>
      </w:pPr>
      <w:bookmarkStart w:id="15" w:name="_Toc118879186"/>
      <w:r>
        <w:rPr>
          <w:lang w:val="cs-CZ"/>
        </w:rPr>
        <w:t>MOSTY DOPRAVNÍKŮ PD5 – PD7</w:t>
      </w:r>
      <w:bookmarkEnd w:id="15"/>
      <w:r>
        <w:rPr>
          <w:lang w:val="cs-CZ"/>
        </w:rPr>
        <w:t xml:space="preserve"> </w:t>
      </w:r>
    </w:p>
    <w:p w14:paraId="707D12A6" w14:textId="5994DEDC" w:rsidR="00F577DD" w:rsidRPr="00F577DD" w:rsidRDefault="00F577DD" w:rsidP="0055080C">
      <w:pPr>
        <w:ind w:firstLine="720"/>
        <w:jc w:val="both"/>
        <w:rPr>
          <w:lang w:val="cs-CZ"/>
        </w:rPr>
      </w:pPr>
      <w:r w:rsidRPr="00F577DD">
        <w:rPr>
          <w:lang w:val="cs-CZ"/>
        </w:rPr>
        <w:t xml:space="preserve">Na mostech je navržena sedlová střecha. U střech </w:t>
      </w:r>
      <w:r w:rsidR="00A82B1F">
        <w:rPr>
          <w:lang w:val="cs-CZ"/>
        </w:rPr>
        <w:t>mostů je</w:t>
      </w:r>
      <w:r w:rsidR="00FF2592">
        <w:rPr>
          <w:lang w:val="cs-CZ"/>
        </w:rPr>
        <w:t xml:space="preserve"> </w:t>
      </w:r>
      <w:r w:rsidRPr="00F577DD">
        <w:rPr>
          <w:lang w:val="cs-CZ"/>
        </w:rPr>
        <w:t xml:space="preserve">navržen </w:t>
      </w:r>
      <w:r w:rsidR="00A82B1F">
        <w:rPr>
          <w:lang w:val="cs-CZ"/>
        </w:rPr>
        <w:t>pod</w:t>
      </w:r>
      <w:r w:rsidRPr="00F577DD">
        <w:rPr>
          <w:lang w:val="cs-CZ"/>
        </w:rPr>
        <w:t>okap</w:t>
      </w:r>
      <w:r w:rsidR="00A82B1F">
        <w:rPr>
          <w:lang w:val="cs-CZ"/>
        </w:rPr>
        <w:t>ní žlab se svislým svodem u sloupů a věží</w:t>
      </w:r>
      <w:r w:rsidRPr="00F577DD">
        <w:rPr>
          <w:lang w:val="cs-CZ"/>
        </w:rPr>
        <w:t>. Střešní plášť je tvořen trapézovým plechem připevněný k vaznicím samořeznými šrouby.</w:t>
      </w:r>
    </w:p>
    <w:p w14:paraId="0941608C" w14:textId="77777777" w:rsidR="00F577DD" w:rsidRDefault="00F577DD" w:rsidP="0055080C">
      <w:pPr>
        <w:ind w:firstLine="720"/>
        <w:jc w:val="both"/>
        <w:rPr>
          <w:lang w:val="cs-CZ"/>
        </w:rPr>
      </w:pPr>
      <w:r w:rsidRPr="00F577DD">
        <w:rPr>
          <w:lang w:val="cs-CZ"/>
        </w:rPr>
        <w:t>Stěnový pláš</w:t>
      </w:r>
      <w:r w:rsidR="00B6700E">
        <w:rPr>
          <w:lang w:val="cs-CZ"/>
        </w:rPr>
        <w:t>ť</w:t>
      </w:r>
      <w:r w:rsidRPr="00F577DD">
        <w:rPr>
          <w:lang w:val="cs-CZ"/>
        </w:rPr>
        <w:t xml:space="preserve"> je opět z jednoduchého trapézového plechu</w:t>
      </w:r>
      <w:r w:rsidRPr="00271733">
        <w:rPr>
          <w:lang w:val="cs-CZ"/>
        </w:rPr>
        <w:t>. Součástí bočního opláštění je prosvětlovací pás. Me</w:t>
      </w:r>
      <w:r w:rsidRPr="00F577DD">
        <w:rPr>
          <w:lang w:val="cs-CZ"/>
        </w:rPr>
        <w:t>zi koncovými rámy mostních polí budou dilatační lemovky.</w:t>
      </w:r>
    </w:p>
    <w:p w14:paraId="2C218040" w14:textId="77777777" w:rsidR="006044F6" w:rsidRDefault="006044F6" w:rsidP="0055080C">
      <w:pPr>
        <w:pStyle w:val="Nadpis2"/>
        <w:jc w:val="both"/>
        <w:rPr>
          <w:lang w:val="cs-CZ"/>
        </w:rPr>
      </w:pPr>
      <w:bookmarkStart w:id="16" w:name="_Toc118879187"/>
      <w:r>
        <w:rPr>
          <w:lang w:val="cs-CZ"/>
        </w:rPr>
        <w:t>ROZSAH KONSTRUKCÍ</w:t>
      </w:r>
      <w:bookmarkEnd w:id="16"/>
    </w:p>
    <w:p w14:paraId="1C41E33B" w14:textId="77777777" w:rsidR="006044F6" w:rsidRPr="006044F6" w:rsidRDefault="006044F6" w:rsidP="0055080C">
      <w:pPr>
        <w:jc w:val="both"/>
        <w:rPr>
          <w:lang w:val="cs-CZ"/>
        </w:rPr>
      </w:pPr>
      <w:r w:rsidRPr="006044F6">
        <w:rPr>
          <w:lang w:val="cs-CZ"/>
        </w:rPr>
        <w:t>Součástí hlavních nosných ocelových konstrukcí jsou:</w:t>
      </w:r>
    </w:p>
    <w:p w14:paraId="26B708F4" w14:textId="46847BED" w:rsidR="006044F6" w:rsidRDefault="00D6259F" w:rsidP="0055080C">
      <w:pPr>
        <w:numPr>
          <w:ilvl w:val="0"/>
          <w:numId w:val="17"/>
        </w:numPr>
        <w:jc w:val="both"/>
        <w:rPr>
          <w:lang w:val="cs-CZ"/>
        </w:rPr>
      </w:pPr>
      <w:r>
        <w:rPr>
          <w:lang w:val="cs-CZ"/>
        </w:rPr>
        <w:t>h</w:t>
      </w:r>
      <w:r w:rsidR="006044F6" w:rsidRPr="006044F6">
        <w:rPr>
          <w:lang w:val="cs-CZ"/>
        </w:rPr>
        <w:t xml:space="preserve">lavní nosná konstrukce </w:t>
      </w:r>
      <w:r w:rsidR="00B04B02">
        <w:rPr>
          <w:lang w:val="cs-CZ"/>
        </w:rPr>
        <w:t>věže</w:t>
      </w:r>
      <w:r>
        <w:rPr>
          <w:lang w:val="cs-CZ"/>
        </w:rPr>
        <w:t>,</w:t>
      </w:r>
    </w:p>
    <w:p w14:paraId="56DF4D29" w14:textId="639312EE" w:rsidR="006044F6" w:rsidRPr="006044F6" w:rsidRDefault="00D6259F" w:rsidP="0055080C">
      <w:pPr>
        <w:numPr>
          <w:ilvl w:val="0"/>
          <w:numId w:val="17"/>
        </w:numPr>
        <w:jc w:val="both"/>
        <w:rPr>
          <w:lang w:val="cs-CZ"/>
        </w:rPr>
      </w:pPr>
      <w:r>
        <w:rPr>
          <w:lang w:val="cs-CZ"/>
        </w:rPr>
        <w:t>p</w:t>
      </w:r>
      <w:r w:rsidR="006044F6">
        <w:rPr>
          <w:lang w:val="cs-CZ"/>
        </w:rPr>
        <w:t>lošiny pro vzduchotechnická zařízení</w:t>
      </w:r>
      <w:r>
        <w:rPr>
          <w:lang w:val="cs-CZ"/>
        </w:rPr>
        <w:t>,</w:t>
      </w:r>
    </w:p>
    <w:p w14:paraId="4F9FF389" w14:textId="1C4A1A84" w:rsidR="006044F6" w:rsidRPr="006044F6" w:rsidRDefault="00D6259F" w:rsidP="0055080C">
      <w:pPr>
        <w:numPr>
          <w:ilvl w:val="0"/>
          <w:numId w:val="17"/>
        </w:numPr>
        <w:jc w:val="both"/>
        <w:rPr>
          <w:lang w:val="cs-CZ"/>
        </w:rPr>
      </w:pPr>
      <w:r>
        <w:rPr>
          <w:lang w:val="cs-CZ"/>
        </w:rPr>
        <w:t>p</w:t>
      </w:r>
      <w:r w:rsidR="006044F6" w:rsidRPr="006044F6">
        <w:rPr>
          <w:lang w:val="cs-CZ"/>
        </w:rPr>
        <w:t>rvky opláštění – paždíky + lemování</w:t>
      </w:r>
      <w:r>
        <w:rPr>
          <w:lang w:val="cs-CZ"/>
        </w:rPr>
        <w:t>,</w:t>
      </w:r>
    </w:p>
    <w:p w14:paraId="464EC036" w14:textId="61E7FC90" w:rsidR="006044F6" w:rsidRPr="006044F6" w:rsidRDefault="00D6259F" w:rsidP="0055080C">
      <w:pPr>
        <w:numPr>
          <w:ilvl w:val="0"/>
          <w:numId w:val="17"/>
        </w:numPr>
        <w:jc w:val="both"/>
        <w:rPr>
          <w:lang w:val="cs-CZ"/>
        </w:rPr>
      </w:pPr>
      <w:r>
        <w:rPr>
          <w:lang w:val="cs-CZ"/>
        </w:rPr>
        <w:t>p</w:t>
      </w:r>
      <w:r w:rsidR="006044F6">
        <w:rPr>
          <w:lang w:val="cs-CZ"/>
        </w:rPr>
        <w:t>odlahové</w:t>
      </w:r>
      <w:r w:rsidR="006044F6" w:rsidRPr="006044F6">
        <w:rPr>
          <w:lang w:val="cs-CZ"/>
        </w:rPr>
        <w:t xml:space="preserve"> </w:t>
      </w:r>
      <w:r w:rsidR="006044F6">
        <w:rPr>
          <w:lang w:val="cs-CZ"/>
        </w:rPr>
        <w:t>p</w:t>
      </w:r>
      <w:r w:rsidR="006044F6" w:rsidRPr="006044F6">
        <w:rPr>
          <w:lang w:val="cs-CZ"/>
        </w:rPr>
        <w:t xml:space="preserve">lechy </w:t>
      </w:r>
      <w:r w:rsidR="006044F6">
        <w:rPr>
          <w:lang w:val="cs-CZ"/>
        </w:rPr>
        <w:t>a rošty</w:t>
      </w:r>
      <w:r>
        <w:rPr>
          <w:lang w:val="cs-CZ"/>
        </w:rPr>
        <w:t>,</w:t>
      </w:r>
    </w:p>
    <w:p w14:paraId="5630B19B" w14:textId="1BD10C83" w:rsidR="006044F6" w:rsidRDefault="00D6259F" w:rsidP="0055080C">
      <w:pPr>
        <w:numPr>
          <w:ilvl w:val="0"/>
          <w:numId w:val="17"/>
        </w:numPr>
        <w:jc w:val="both"/>
        <w:rPr>
          <w:lang w:val="cs-CZ"/>
        </w:rPr>
      </w:pPr>
      <w:r>
        <w:rPr>
          <w:lang w:val="cs-CZ"/>
        </w:rPr>
        <w:t>s</w:t>
      </w:r>
      <w:r w:rsidR="006044F6" w:rsidRPr="006044F6">
        <w:rPr>
          <w:lang w:val="cs-CZ"/>
        </w:rPr>
        <w:t>chodiště</w:t>
      </w:r>
      <w:r>
        <w:rPr>
          <w:lang w:val="cs-CZ"/>
        </w:rPr>
        <w:t>,</w:t>
      </w:r>
    </w:p>
    <w:p w14:paraId="251A66EB" w14:textId="3DD9BC28" w:rsidR="00845B3D" w:rsidRPr="006044F6" w:rsidRDefault="00D6259F" w:rsidP="0055080C">
      <w:pPr>
        <w:numPr>
          <w:ilvl w:val="0"/>
          <w:numId w:val="17"/>
        </w:numPr>
        <w:jc w:val="both"/>
        <w:rPr>
          <w:lang w:val="cs-CZ"/>
        </w:rPr>
      </w:pPr>
      <w:r>
        <w:rPr>
          <w:lang w:val="cs-CZ"/>
        </w:rPr>
        <w:t>d</w:t>
      </w:r>
      <w:r w:rsidR="00845B3D">
        <w:rPr>
          <w:lang w:val="cs-CZ"/>
        </w:rPr>
        <w:t>opravníkové mosty</w:t>
      </w:r>
      <w:r>
        <w:rPr>
          <w:lang w:val="cs-CZ"/>
        </w:rPr>
        <w:t>.</w:t>
      </w:r>
    </w:p>
    <w:p w14:paraId="00EB1686" w14:textId="77777777" w:rsidR="006044F6" w:rsidRPr="006044F6" w:rsidRDefault="006044F6" w:rsidP="0055080C">
      <w:pPr>
        <w:jc w:val="both"/>
        <w:rPr>
          <w:lang w:val="cs-CZ"/>
        </w:rPr>
      </w:pPr>
      <w:r w:rsidRPr="006044F6">
        <w:rPr>
          <w:lang w:val="cs-CZ"/>
        </w:rPr>
        <w:t>Tyto konstrukce jsou součástí ocelové konstrukce a jsou zahrnuty do celkového odhadu hmotnost</w:t>
      </w:r>
      <w:r w:rsidR="00154CB6">
        <w:rPr>
          <w:lang w:val="cs-CZ"/>
        </w:rPr>
        <w:t>i.</w:t>
      </w:r>
      <w:r w:rsidRPr="006044F6">
        <w:rPr>
          <w:lang w:val="cs-CZ"/>
        </w:rPr>
        <w:t xml:space="preserve">  V rámci přehlednosti výkresů je kreslena pouze hlavní konstrukce bez ostatních prvků.</w:t>
      </w:r>
    </w:p>
    <w:p w14:paraId="55CBBB4A" w14:textId="77777777" w:rsidR="006044F6" w:rsidRPr="006044F6" w:rsidRDefault="006044F6" w:rsidP="0055080C">
      <w:pPr>
        <w:jc w:val="both"/>
        <w:rPr>
          <w:lang w:val="cs-CZ"/>
        </w:rPr>
      </w:pPr>
      <w:r w:rsidRPr="006044F6">
        <w:rPr>
          <w:lang w:val="cs-CZ"/>
        </w:rPr>
        <w:t>Součástí hlavní nosné ocelové konstrukce nejsou zejména:</w:t>
      </w:r>
    </w:p>
    <w:p w14:paraId="03DCF0F6" w14:textId="49B411F4" w:rsidR="006044F6" w:rsidRDefault="006044F6" w:rsidP="0055080C">
      <w:pPr>
        <w:jc w:val="both"/>
        <w:rPr>
          <w:lang w:val="cs-CZ"/>
        </w:rPr>
      </w:pPr>
      <w:r w:rsidRPr="006044F6">
        <w:rPr>
          <w:lang w:val="cs-CZ"/>
        </w:rPr>
        <w:t>•</w:t>
      </w:r>
      <w:r w:rsidRPr="006044F6">
        <w:rPr>
          <w:lang w:val="cs-CZ"/>
        </w:rPr>
        <w:tab/>
      </w:r>
      <w:r w:rsidR="00394E1B" w:rsidRPr="006044F6">
        <w:rPr>
          <w:lang w:val="cs-CZ"/>
        </w:rPr>
        <w:t>Konstrukce dopravníků,</w:t>
      </w:r>
      <w:r w:rsidR="00394E1B">
        <w:rPr>
          <w:lang w:val="cs-CZ"/>
        </w:rPr>
        <w:t xml:space="preserve"> technologická zařízení,</w:t>
      </w:r>
      <w:r w:rsidR="00394E1B" w:rsidRPr="006044F6">
        <w:rPr>
          <w:lang w:val="cs-CZ"/>
        </w:rPr>
        <w:t xml:space="preserve"> </w:t>
      </w:r>
      <w:r w:rsidR="00394E1B">
        <w:rPr>
          <w:lang w:val="cs-CZ"/>
        </w:rPr>
        <w:t xml:space="preserve">vzduchotechniky </w:t>
      </w:r>
      <w:r w:rsidR="00394E1B" w:rsidRPr="006044F6">
        <w:rPr>
          <w:lang w:val="cs-CZ"/>
        </w:rPr>
        <w:t>a elektrorozvody – řešeny u jednotlivých profes</w:t>
      </w:r>
      <w:r w:rsidR="00394E1B">
        <w:rPr>
          <w:lang w:val="cs-CZ"/>
        </w:rPr>
        <w:t>í</w:t>
      </w:r>
    </w:p>
    <w:p w14:paraId="4E14BB99" w14:textId="77777777" w:rsidR="00D3585C" w:rsidRDefault="00D3585C" w:rsidP="0055080C">
      <w:pPr>
        <w:pStyle w:val="Nadpis2"/>
        <w:jc w:val="both"/>
        <w:rPr>
          <w:lang w:val="cs-CZ"/>
        </w:rPr>
      </w:pPr>
      <w:bookmarkStart w:id="17" w:name="_Toc118879188"/>
      <w:r>
        <w:rPr>
          <w:lang w:val="cs-CZ"/>
        </w:rPr>
        <w:t>MATERIÁL</w:t>
      </w:r>
      <w:bookmarkEnd w:id="17"/>
    </w:p>
    <w:p w14:paraId="0C6DB932" w14:textId="77777777" w:rsidR="00681FC2" w:rsidRPr="00681FC2" w:rsidRDefault="00681FC2" w:rsidP="0055080C">
      <w:pPr>
        <w:ind w:firstLine="720"/>
        <w:jc w:val="both"/>
        <w:rPr>
          <w:lang w:val="cs-CZ"/>
        </w:rPr>
      </w:pPr>
      <w:r w:rsidRPr="00681FC2">
        <w:rPr>
          <w:lang w:val="cs-CZ"/>
        </w:rPr>
        <w:t>Hlavní nosná konstrukce je navržena z běžně dostupných válcovaných profilů a plechů z oceli S235</w:t>
      </w:r>
      <w:r w:rsidR="00154CB6">
        <w:rPr>
          <w:lang w:val="cs-CZ"/>
        </w:rPr>
        <w:t xml:space="preserve"> a S355</w:t>
      </w:r>
      <w:r w:rsidRPr="00681FC2">
        <w:rPr>
          <w:lang w:val="cs-CZ"/>
        </w:rPr>
        <w:t>.</w:t>
      </w:r>
      <w:r w:rsidR="008612BA">
        <w:rPr>
          <w:lang w:val="cs-CZ"/>
        </w:rPr>
        <w:t xml:space="preserve"> V mostech dopravníků je použita ocel S235 i S355.</w:t>
      </w:r>
      <w:r w:rsidRPr="00681FC2">
        <w:rPr>
          <w:lang w:val="cs-CZ"/>
        </w:rPr>
        <w:t xml:space="preserve"> U plechů a </w:t>
      </w:r>
      <w:proofErr w:type="gramStart"/>
      <w:r w:rsidRPr="00681FC2">
        <w:rPr>
          <w:lang w:val="cs-CZ"/>
        </w:rPr>
        <w:t>tyčí</w:t>
      </w:r>
      <w:proofErr w:type="gramEnd"/>
      <w:r w:rsidRPr="00681FC2">
        <w:rPr>
          <w:lang w:val="cs-CZ"/>
        </w:rPr>
        <w:t xml:space="preserve"> se požaduje dokument kontroly jakosti typu 3.1 dle ČSN EN 10204.</w:t>
      </w:r>
    </w:p>
    <w:p w14:paraId="68667A1E" w14:textId="77777777" w:rsidR="00681FC2" w:rsidRPr="00681FC2" w:rsidRDefault="00681FC2" w:rsidP="0055080C">
      <w:pPr>
        <w:ind w:firstLine="720"/>
        <w:jc w:val="both"/>
        <w:rPr>
          <w:lang w:val="cs-CZ"/>
        </w:rPr>
      </w:pPr>
      <w:r w:rsidRPr="00681FC2">
        <w:rPr>
          <w:lang w:val="cs-CZ"/>
        </w:rPr>
        <w:lastRenderedPageBreak/>
        <w:t xml:space="preserve">Šrouby ve spojích budou žárově pozinkované kvality 8.8 se závitem k hlavě. Veškeré spoje jsou předpokládány kategorie A </w:t>
      </w:r>
      <w:proofErr w:type="spellStart"/>
      <w:r w:rsidRPr="00681FC2">
        <w:rPr>
          <w:lang w:val="cs-CZ"/>
        </w:rPr>
        <w:t>a</w:t>
      </w:r>
      <w:proofErr w:type="spellEnd"/>
      <w:r w:rsidRPr="00681FC2">
        <w:rPr>
          <w:lang w:val="cs-CZ"/>
        </w:rPr>
        <w:t xml:space="preserve"> D.</w:t>
      </w:r>
    </w:p>
    <w:p w14:paraId="3E67D1A0" w14:textId="77777777" w:rsidR="00D3585C" w:rsidRDefault="00D3585C" w:rsidP="0055080C">
      <w:pPr>
        <w:pStyle w:val="Nadpis2"/>
        <w:jc w:val="both"/>
        <w:rPr>
          <w:lang w:val="cs-CZ"/>
        </w:rPr>
      </w:pPr>
      <w:bookmarkStart w:id="18" w:name="_Toc118879189"/>
      <w:r>
        <w:rPr>
          <w:lang w:val="cs-CZ"/>
        </w:rPr>
        <w:t>VÝROBA A MONTÁŽ</w:t>
      </w:r>
      <w:bookmarkEnd w:id="18"/>
    </w:p>
    <w:p w14:paraId="2FE1C337" w14:textId="77777777" w:rsidR="00D3585C" w:rsidRPr="008B1477" w:rsidRDefault="00D3585C" w:rsidP="0055080C">
      <w:pPr>
        <w:pStyle w:val="Nadpis3"/>
        <w:jc w:val="both"/>
        <w:rPr>
          <w:lang w:val="cs-CZ"/>
        </w:rPr>
      </w:pPr>
      <w:bookmarkStart w:id="19" w:name="_Toc118879190"/>
      <w:r w:rsidRPr="008B1477">
        <w:rPr>
          <w:lang w:val="cs-CZ"/>
        </w:rPr>
        <w:t>VÝROBA</w:t>
      </w:r>
      <w:bookmarkEnd w:id="19"/>
    </w:p>
    <w:p w14:paraId="030AD187" w14:textId="651417B5" w:rsidR="00D3585C" w:rsidRPr="00D3585C" w:rsidRDefault="00D3585C" w:rsidP="0055080C">
      <w:pPr>
        <w:ind w:firstLine="720"/>
        <w:jc w:val="both"/>
        <w:rPr>
          <w:lang w:val="cs-CZ"/>
        </w:rPr>
      </w:pPr>
      <w:r w:rsidRPr="00D3585C">
        <w:rPr>
          <w:lang w:val="cs-CZ"/>
        </w:rPr>
        <w:t>Nosná konstrukce je zařazena do třídy provedení EXC2 dle ČSN EN 1090-2. Pro konstrukci je navržen stupeň jakosti svarů C dle ČSN EN ISO 5 817. U exponovaných svarů a</w:t>
      </w:r>
      <w:r w:rsidR="00D6259F">
        <w:rPr>
          <w:lang w:val="cs-CZ"/>
        </w:rPr>
        <w:t> </w:t>
      </w:r>
      <w:r w:rsidRPr="00D3585C">
        <w:rPr>
          <w:lang w:val="cs-CZ"/>
        </w:rPr>
        <w:t>materiálů se navíc předpokládá defektoskopická kontrola (UZV, Rentgen). Podrobný návrh požadovaného stupně jakosti svarů a kontroly svarů bude součástí dalších stupňů dokumentace. Před zavařením tupých svarů musí být provedena přejímka tvaru a provedení úkosů u vybraných detailů. Rozsah a druh kontrol ostatních konstrukcí a svarů bude stanoven v dílenské/výrobní dokumentaci.</w:t>
      </w:r>
    </w:p>
    <w:p w14:paraId="5114D287" w14:textId="77777777" w:rsidR="00D3585C" w:rsidRPr="008B1477" w:rsidRDefault="00D3585C" w:rsidP="0055080C">
      <w:pPr>
        <w:pStyle w:val="Nadpis3"/>
        <w:jc w:val="both"/>
        <w:rPr>
          <w:lang w:val="cs-CZ"/>
        </w:rPr>
      </w:pPr>
      <w:bookmarkStart w:id="20" w:name="_Toc118879191"/>
      <w:r w:rsidRPr="008B1477">
        <w:rPr>
          <w:lang w:val="cs-CZ"/>
        </w:rPr>
        <w:t>MONTÁŽ</w:t>
      </w:r>
      <w:bookmarkEnd w:id="20"/>
    </w:p>
    <w:p w14:paraId="26DD5E83" w14:textId="77777777" w:rsidR="00D3585C" w:rsidRPr="00D3585C" w:rsidRDefault="00D3585C" w:rsidP="0055080C">
      <w:pPr>
        <w:jc w:val="both"/>
        <w:rPr>
          <w:lang w:val="cs-CZ"/>
        </w:rPr>
      </w:pPr>
      <w:r w:rsidRPr="00D3585C">
        <w:rPr>
          <w:lang w:val="cs-CZ"/>
        </w:rPr>
        <w:tab/>
        <w:t>Montáž se předpokládá z jednotlivých dílců za využití mobilní zdvihací techniky. Předpokládá</w:t>
      </w:r>
      <w:r>
        <w:rPr>
          <w:lang w:val="cs-CZ"/>
        </w:rPr>
        <w:t xml:space="preserve"> se montáž nosné konstrukce a následná montáž technologických zařízení.</w:t>
      </w:r>
      <w:r w:rsidRPr="00D3585C">
        <w:rPr>
          <w:lang w:val="cs-CZ"/>
        </w:rPr>
        <w:t xml:space="preserve"> Postup montáže musí být zohledněn v dalších projektových stupních v dotčených profesí.</w:t>
      </w:r>
    </w:p>
    <w:p w14:paraId="157F8D6D" w14:textId="77777777" w:rsidR="00D3585C" w:rsidRPr="00D3585C" w:rsidRDefault="0062582F" w:rsidP="0055080C">
      <w:pPr>
        <w:pStyle w:val="Nadpis2"/>
        <w:jc w:val="both"/>
        <w:rPr>
          <w:lang w:val="cs-CZ"/>
        </w:rPr>
      </w:pPr>
      <w:bookmarkStart w:id="21" w:name="_Toc95380009"/>
      <w:bookmarkStart w:id="22" w:name="_Toc118879192"/>
      <w:r w:rsidRPr="00D3585C">
        <w:rPr>
          <w:lang w:val="cs-CZ"/>
        </w:rPr>
        <w:t>ZATÍŽENÍ A VÝPOČET</w:t>
      </w:r>
      <w:bookmarkEnd w:id="21"/>
      <w:bookmarkEnd w:id="22"/>
    </w:p>
    <w:p w14:paraId="59614D29" w14:textId="77777777" w:rsidR="00681FC2" w:rsidRPr="008B1477" w:rsidRDefault="00681FC2" w:rsidP="0055080C">
      <w:pPr>
        <w:pStyle w:val="Nadpis3"/>
        <w:jc w:val="both"/>
        <w:rPr>
          <w:lang w:val="cs-CZ"/>
        </w:rPr>
      </w:pPr>
      <w:bookmarkStart w:id="23" w:name="_Toc118879193"/>
      <w:r w:rsidRPr="008B1477">
        <w:rPr>
          <w:lang w:val="cs-CZ"/>
        </w:rPr>
        <w:t>STATICKÝ MODEL</w:t>
      </w:r>
      <w:bookmarkEnd w:id="23"/>
    </w:p>
    <w:p w14:paraId="04DA1170" w14:textId="77777777" w:rsidR="00681FC2" w:rsidRPr="00D014DA" w:rsidRDefault="00681FC2" w:rsidP="0055080C">
      <w:pPr>
        <w:jc w:val="both"/>
        <w:rPr>
          <w:lang w:val="cs-CZ"/>
        </w:rPr>
      </w:pPr>
      <w:r w:rsidRPr="00D014DA">
        <w:rPr>
          <w:lang w:val="cs-CZ"/>
        </w:rPr>
        <w:t>Konstrukce je posuzována jako prostorová konstrukce. Návrh a posouzení je provedeno programy SCIA ENGINEER</w:t>
      </w:r>
      <w:r w:rsidR="00D014DA" w:rsidRPr="00D014DA">
        <w:rPr>
          <w:lang w:val="cs-CZ"/>
        </w:rPr>
        <w:t xml:space="preserve"> a soustavou programů FINE</w:t>
      </w:r>
      <w:r w:rsidR="00154CB6">
        <w:rPr>
          <w:lang w:val="cs-CZ"/>
        </w:rPr>
        <w:t>.</w:t>
      </w:r>
    </w:p>
    <w:p w14:paraId="3CDBAC9C" w14:textId="77777777" w:rsidR="00681FC2" w:rsidRPr="00D014DA" w:rsidRDefault="00681FC2" w:rsidP="0055080C">
      <w:pPr>
        <w:jc w:val="both"/>
        <w:rPr>
          <w:lang w:val="cs-CZ"/>
        </w:rPr>
      </w:pPr>
      <w:r w:rsidRPr="00D014DA">
        <w:rPr>
          <w:lang w:val="cs-CZ"/>
        </w:rPr>
        <w:t>Zatížení bylo modelováno v souladu s požadavky technologie. Klimatická užitná zatížení byla modelována v souladu s platnými normami.</w:t>
      </w:r>
    </w:p>
    <w:p w14:paraId="5279BBFB" w14:textId="77777777" w:rsidR="00681FC2" w:rsidRPr="00D014DA" w:rsidRDefault="00681FC2" w:rsidP="0055080C">
      <w:pPr>
        <w:jc w:val="both"/>
        <w:rPr>
          <w:lang w:val="cs-CZ"/>
        </w:rPr>
      </w:pPr>
      <w:r w:rsidRPr="00D014DA">
        <w:rPr>
          <w:lang w:val="cs-CZ"/>
        </w:rPr>
        <w:t>Bližší rozbor zatížení je proveden ve statickém výpočtu.</w:t>
      </w:r>
    </w:p>
    <w:p w14:paraId="232D67D3" w14:textId="77777777" w:rsidR="00D3585C" w:rsidRPr="008B1477" w:rsidRDefault="00681FC2" w:rsidP="0055080C">
      <w:pPr>
        <w:pStyle w:val="Nadpis3"/>
        <w:jc w:val="both"/>
        <w:rPr>
          <w:lang w:val="cs-CZ"/>
        </w:rPr>
      </w:pPr>
      <w:bookmarkStart w:id="24" w:name="_Toc118879194"/>
      <w:r w:rsidRPr="008B1477">
        <w:rPr>
          <w:lang w:val="cs-CZ"/>
        </w:rPr>
        <w:t>POUŽITÉ</w:t>
      </w:r>
      <w:r w:rsidR="00F276E6" w:rsidRPr="008B1477">
        <w:rPr>
          <w:lang w:val="cs-CZ"/>
        </w:rPr>
        <w:t xml:space="preserve"> NORMY</w:t>
      </w:r>
      <w:bookmarkEnd w:id="24"/>
    </w:p>
    <w:p w14:paraId="1FF4C2C0" w14:textId="77777777" w:rsidR="00D3585C" w:rsidRPr="00D3585C" w:rsidRDefault="00D3585C" w:rsidP="0055080C">
      <w:pPr>
        <w:jc w:val="both"/>
        <w:rPr>
          <w:lang w:val="cs-CZ"/>
        </w:rPr>
      </w:pPr>
      <w:r w:rsidRPr="00D3585C">
        <w:rPr>
          <w:lang w:val="cs-CZ"/>
        </w:rPr>
        <w:tab/>
        <w:t>Konstrukce byly navrženy dle platných norem ze souboru ČSN EN, zejména podle těchto norem:</w:t>
      </w:r>
    </w:p>
    <w:p w14:paraId="0BE002F7" w14:textId="77777777" w:rsidR="00D3585C" w:rsidRPr="00D3585C" w:rsidRDefault="00D3585C" w:rsidP="0055080C">
      <w:pPr>
        <w:numPr>
          <w:ilvl w:val="0"/>
          <w:numId w:val="18"/>
        </w:numPr>
        <w:jc w:val="both"/>
        <w:rPr>
          <w:lang w:val="cs-CZ"/>
        </w:rPr>
      </w:pPr>
      <w:r w:rsidRPr="00D3585C">
        <w:rPr>
          <w:lang w:val="cs-CZ"/>
        </w:rPr>
        <w:t>ČSN EN 1990 Zásady navrhování konstrukcí</w:t>
      </w:r>
    </w:p>
    <w:p w14:paraId="2BDE6E96" w14:textId="4EDE580A" w:rsidR="00D3585C" w:rsidRPr="00D3585C" w:rsidRDefault="00D3585C" w:rsidP="0055080C">
      <w:pPr>
        <w:numPr>
          <w:ilvl w:val="0"/>
          <w:numId w:val="18"/>
        </w:numPr>
        <w:jc w:val="both"/>
        <w:rPr>
          <w:lang w:val="cs-CZ"/>
        </w:rPr>
      </w:pPr>
      <w:r w:rsidRPr="00D3585C">
        <w:rPr>
          <w:lang w:val="cs-CZ"/>
        </w:rPr>
        <w:t>ČSN EN 1991-1-1 Zatížení konstrukcí – Obecná zatížení – Objemové tíhy, vlastní tíha a</w:t>
      </w:r>
      <w:r w:rsidR="00D6259F">
        <w:rPr>
          <w:lang w:val="cs-CZ"/>
        </w:rPr>
        <w:t> </w:t>
      </w:r>
      <w:r w:rsidRPr="00D3585C">
        <w:rPr>
          <w:lang w:val="cs-CZ"/>
        </w:rPr>
        <w:t>užitná zatížení pozemních staveb</w:t>
      </w:r>
    </w:p>
    <w:p w14:paraId="0F453475" w14:textId="77777777" w:rsidR="00D3585C" w:rsidRPr="00D3585C" w:rsidRDefault="00D3585C" w:rsidP="0055080C">
      <w:pPr>
        <w:numPr>
          <w:ilvl w:val="0"/>
          <w:numId w:val="18"/>
        </w:numPr>
        <w:jc w:val="both"/>
        <w:rPr>
          <w:lang w:val="cs-CZ"/>
        </w:rPr>
      </w:pPr>
      <w:r w:rsidRPr="00D3585C">
        <w:rPr>
          <w:lang w:val="cs-CZ"/>
        </w:rPr>
        <w:t>ČSN EN 1991-1-3 Zatížení konstrukcí – Obecná zatížení – Zatížení sněhem</w:t>
      </w:r>
    </w:p>
    <w:p w14:paraId="6CFA1650" w14:textId="77777777" w:rsidR="00D3585C" w:rsidRPr="00D3585C" w:rsidRDefault="00D3585C" w:rsidP="0055080C">
      <w:pPr>
        <w:numPr>
          <w:ilvl w:val="0"/>
          <w:numId w:val="18"/>
        </w:numPr>
        <w:jc w:val="both"/>
        <w:rPr>
          <w:lang w:val="cs-CZ"/>
        </w:rPr>
      </w:pPr>
      <w:r w:rsidRPr="00D3585C">
        <w:rPr>
          <w:lang w:val="cs-CZ"/>
        </w:rPr>
        <w:t>ČSN EN 1991-1-4 Zatížení konstrukcí – Obecná zatížení – Zatížení větrem</w:t>
      </w:r>
    </w:p>
    <w:p w14:paraId="5136E28A" w14:textId="77777777" w:rsidR="00D3585C" w:rsidRPr="00D3585C" w:rsidRDefault="00D3585C" w:rsidP="0055080C">
      <w:pPr>
        <w:numPr>
          <w:ilvl w:val="0"/>
          <w:numId w:val="18"/>
        </w:numPr>
        <w:jc w:val="both"/>
        <w:rPr>
          <w:lang w:val="cs-CZ"/>
        </w:rPr>
      </w:pPr>
      <w:r w:rsidRPr="00D3585C">
        <w:rPr>
          <w:lang w:val="cs-CZ"/>
        </w:rPr>
        <w:t>ČSN EN 1993-1-1 Navrhování ocelových konstrukcí – Obecná pravidla a pravidla pro pozemní stavby</w:t>
      </w:r>
    </w:p>
    <w:p w14:paraId="419D9C21" w14:textId="77777777" w:rsidR="00D3585C" w:rsidRPr="00D3585C" w:rsidRDefault="00D3585C" w:rsidP="0055080C">
      <w:pPr>
        <w:numPr>
          <w:ilvl w:val="0"/>
          <w:numId w:val="18"/>
        </w:numPr>
        <w:jc w:val="both"/>
        <w:rPr>
          <w:lang w:val="cs-CZ"/>
        </w:rPr>
      </w:pPr>
      <w:r w:rsidRPr="00D3585C">
        <w:rPr>
          <w:lang w:val="cs-CZ"/>
        </w:rPr>
        <w:t>ČSN EN 1993-1-2 Navrhování ocelových konstrukcí – Obecná pravidla – navrhování konstrukcí na účinky požáru</w:t>
      </w:r>
    </w:p>
    <w:p w14:paraId="57804AE8" w14:textId="6B6BBE6E" w:rsidR="00D3585C" w:rsidRPr="00F92472" w:rsidRDefault="00D3585C" w:rsidP="0055080C">
      <w:pPr>
        <w:numPr>
          <w:ilvl w:val="0"/>
          <w:numId w:val="18"/>
        </w:numPr>
        <w:jc w:val="both"/>
        <w:rPr>
          <w:lang w:val="cs-CZ"/>
        </w:rPr>
      </w:pPr>
      <w:r w:rsidRPr="00D3585C">
        <w:rPr>
          <w:lang w:val="cs-CZ"/>
        </w:rPr>
        <w:t>ČSN EN 1993-1-8 Navrhování ocelových konstrukcí – Navrhování styčníků</w:t>
      </w:r>
    </w:p>
    <w:p w14:paraId="6FC67DA5" w14:textId="77777777" w:rsidR="00D3585C" w:rsidRPr="00D3585C" w:rsidRDefault="00D3585C" w:rsidP="0055080C">
      <w:pPr>
        <w:jc w:val="both"/>
        <w:rPr>
          <w:lang w:val="cs-CZ"/>
        </w:rPr>
      </w:pPr>
      <w:r w:rsidRPr="00D3585C">
        <w:rPr>
          <w:u w:val="single"/>
          <w:lang w:val="cs-CZ"/>
        </w:rPr>
        <w:t>Zatížení</w:t>
      </w:r>
    </w:p>
    <w:p w14:paraId="2CCF1B34" w14:textId="77777777" w:rsidR="00D3585C" w:rsidRPr="00D3585C" w:rsidRDefault="00D3585C" w:rsidP="0055080C">
      <w:pPr>
        <w:numPr>
          <w:ilvl w:val="0"/>
          <w:numId w:val="19"/>
        </w:numPr>
        <w:jc w:val="both"/>
        <w:rPr>
          <w:lang w:val="cs-CZ"/>
        </w:rPr>
      </w:pPr>
      <w:r w:rsidRPr="00D3585C">
        <w:rPr>
          <w:lang w:val="cs-CZ"/>
        </w:rPr>
        <w:t>Zatížení stálá – představují zatížení od ocelové konstrukce a opláštění</w:t>
      </w:r>
    </w:p>
    <w:p w14:paraId="205361E6" w14:textId="77777777" w:rsidR="00D3585C" w:rsidRPr="00D3585C" w:rsidRDefault="00D3585C" w:rsidP="0055080C">
      <w:pPr>
        <w:numPr>
          <w:ilvl w:val="0"/>
          <w:numId w:val="19"/>
        </w:numPr>
        <w:jc w:val="both"/>
        <w:rPr>
          <w:lang w:val="cs-CZ"/>
        </w:rPr>
      </w:pPr>
      <w:r w:rsidRPr="00D3585C">
        <w:rPr>
          <w:lang w:val="cs-CZ"/>
        </w:rPr>
        <w:t>Zatížení klimatická – jsou uvažována v souladu s platnými normami</w:t>
      </w:r>
    </w:p>
    <w:p w14:paraId="39DF7D63" w14:textId="77777777" w:rsidR="00D3585C" w:rsidRPr="00D3585C" w:rsidRDefault="00D3585C" w:rsidP="0055080C">
      <w:pPr>
        <w:numPr>
          <w:ilvl w:val="0"/>
          <w:numId w:val="19"/>
        </w:numPr>
        <w:jc w:val="both"/>
        <w:rPr>
          <w:lang w:val="cs-CZ"/>
        </w:rPr>
      </w:pPr>
      <w:r w:rsidRPr="00D3585C">
        <w:rPr>
          <w:lang w:val="cs-CZ"/>
        </w:rPr>
        <w:lastRenderedPageBreak/>
        <w:t xml:space="preserve">Zatížení od technologie – podle podkladů </w:t>
      </w:r>
      <w:r w:rsidR="008B1477">
        <w:rPr>
          <w:lang w:val="cs-CZ"/>
        </w:rPr>
        <w:t xml:space="preserve">projektantů / </w:t>
      </w:r>
      <w:r w:rsidRPr="00D3585C">
        <w:rPr>
          <w:lang w:val="cs-CZ"/>
        </w:rPr>
        <w:t>výrobc</w:t>
      </w:r>
      <w:r w:rsidR="008B1477">
        <w:rPr>
          <w:lang w:val="cs-CZ"/>
        </w:rPr>
        <w:t>ů</w:t>
      </w:r>
      <w:r w:rsidRPr="00D3585C">
        <w:rPr>
          <w:lang w:val="cs-CZ"/>
        </w:rPr>
        <w:t xml:space="preserve"> – uvažuje se se zatížením od vlastní hmotnosti technologie (stroje) a od jeho náplně či dopravovaného množství.</w:t>
      </w:r>
    </w:p>
    <w:p w14:paraId="4DDA07B8" w14:textId="77777777" w:rsidR="00D3585C" w:rsidRPr="00D3585C" w:rsidRDefault="00D3585C" w:rsidP="0055080C">
      <w:pPr>
        <w:numPr>
          <w:ilvl w:val="0"/>
          <w:numId w:val="19"/>
        </w:numPr>
        <w:jc w:val="both"/>
        <w:rPr>
          <w:lang w:val="cs-CZ"/>
        </w:rPr>
      </w:pPr>
      <w:r w:rsidRPr="00D3585C">
        <w:rPr>
          <w:lang w:val="cs-CZ"/>
        </w:rPr>
        <w:t>Zatížení od účinků technologie – jedná se o účinky vzniklé provozu stroje (vibrace, tahy od napínání, teplota apod.). Nepředpokládá se s osazením na ocelovou konstrukci se stroji s významným dynamickým účinkem (drtiče, mlýny apod.)</w:t>
      </w:r>
    </w:p>
    <w:p w14:paraId="406705FF" w14:textId="77777777" w:rsidR="00D3585C" w:rsidRPr="00D3585C" w:rsidRDefault="00D3585C" w:rsidP="0055080C">
      <w:pPr>
        <w:numPr>
          <w:ilvl w:val="0"/>
          <w:numId w:val="19"/>
        </w:numPr>
        <w:jc w:val="both"/>
        <w:rPr>
          <w:lang w:val="cs-CZ"/>
        </w:rPr>
      </w:pPr>
      <w:r w:rsidRPr="00D3585C">
        <w:rPr>
          <w:lang w:val="cs-CZ"/>
        </w:rPr>
        <w:t>Zatížení zemětřesením – v dané oblasti realizace bezvýznamné – není uvažováno.</w:t>
      </w:r>
    </w:p>
    <w:p w14:paraId="4B5DCD8B" w14:textId="77777777" w:rsidR="00D3585C" w:rsidRPr="00D3585C" w:rsidRDefault="00D3585C" w:rsidP="0055080C">
      <w:pPr>
        <w:numPr>
          <w:ilvl w:val="0"/>
          <w:numId w:val="19"/>
        </w:numPr>
        <w:jc w:val="both"/>
        <w:rPr>
          <w:lang w:val="cs-CZ"/>
        </w:rPr>
      </w:pPr>
      <w:r w:rsidRPr="00D3585C">
        <w:rPr>
          <w:lang w:val="cs-CZ"/>
        </w:rPr>
        <w:t>Zatížení mimořádná – uvažuje se pouze zatížení požárem. Ostatní mimořádná zatížení (výbuch apod.) se nepředpokládají.</w:t>
      </w:r>
    </w:p>
    <w:p w14:paraId="68A33964" w14:textId="77777777" w:rsidR="00D3585C" w:rsidRDefault="00241049" w:rsidP="0055080C">
      <w:pPr>
        <w:pStyle w:val="Nadpis2"/>
        <w:jc w:val="both"/>
        <w:rPr>
          <w:lang w:val="cs-CZ"/>
        </w:rPr>
      </w:pPr>
      <w:bookmarkStart w:id="25" w:name="__RefHeading___Toc4725_1627006081"/>
      <w:bookmarkStart w:id="26" w:name="_Toc95380010"/>
      <w:bookmarkStart w:id="27" w:name="_Toc118879195"/>
      <w:bookmarkEnd w:id="25"/>
      <w:r w:rsidRPr="00D3585C">
        <w:rPr>
          <w:lang w:val="cs-CZ"/>
        </w:rPr>
        <w:t>PROTIKOROZNÍ OCHRANA</w:t>
      </w:r>
      <w:bookmarkEnd w:id="26"/>
      <w:bookmarkEnd w:id="27"/>
    </w:p>
    <w:p w14:paraId="58DDA0BF" w14:textId="77777777" w:rsidR="0045242D" w:rsidRPr="0045242D" w:rsidRDefault="0045242D" w:rsidP="0055080C">
      <w:pPr>
        <w:jc w:val="both"/>
        <w:rPr>
          <w:lang w:val="cs-CZ"/>
        </w:rPr>
      </w:pPr>
      <w:r w:rsidRPr="0045242D">
        <w:rPr>
          <w:lang w:val="cs-CZ"/>
        </w:rPr>
        <w:t xml:space="preserve">Ocelová konstrukce je opatřena žárovým pozinkováním v celém rozsahu dle normy EN ISO 1461. </w:t>
      </w:r>
    </w:p>
    <w:p w14:paraId="496C9D0C" w14:textId="77777777" w:rsidR="00D3585C" w:rsidRDefault="0045242D" w:rsidP="0055080C">
      <w:pPr>
        <w:jc w:val="both"/>
        <w:rPr>
          <w:lang w:val="cs-CZ"/>
        </w:rPr>
      </w:pPr>
      <w:r w:rsidRPr="0045242D">
        <w:rPr>
          <w:lang w:val="cs-CZ"/>
        </w:rPr>
        <w:t>Základní protikorozní ochrana je žárovým zinkováním. Požadované tloušťky a jejich kontrola je dána normou EN ISO 1461. Nejsou požadovány vyšší tloušťky než zde uvedené.</w:t>
      </w:r>
    </w:p>
    <w:p w14:paraId="66D1B125" w14:textId="4914AA50" w:rsidR="0045242D" w:rsidRPr="00D3585C" w:rsidRDefault="00D6784F" w:rsidP="0055080C">
      <w:pPr>
        <w:jc w:val="both"/>
        <w:rPr>
          <w:lang w:val="cs-CZ"/>
        </w:rPr>
      </w:pPr>
      <w:r w:rsidRPr="0045242D">
        <w:rPr>
          <w:noProof/>
          <w:lang w:val="cs-CZ" w:eastAsia="cs-CZ"/>
        </w:rPr>
        <w:drawing>
          <wp:inline distT="0" distB="0" distL="0" distR="0" wp14:anchorId="0DB65734" wp14:editId="402AE80A">
            <wp:extent cx="5848350" cy="3219450"/>
            <wp:effectExtent l="0" t="0" r="0" b="0"/>
            <wp:docPr id="4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85C5D7" w14:textId="77777777" w:rsidR="00D3585C" w:rsidRPr="00D3585C" w:rsidRDefault="00241049" w:rsidP="0055080C">
      <w:pPr>
        <w:pStyle w:val="Nadpis2"/>
        <w:jc w:val="both"/>
        <w:rPr>
          <w:lang w:val="cs-CZ"/>
        </w:rPr>
      </w:pPr>
      <w:bookmarkStart w:id="28" w:name="__RefHeading___Toc4727_1627006081"/>
      <w:bookmarkStart w:id="29" w:name="_Toc95380011"/>
      <w:bookmarkStart w:id="30" w:name="_Toc118879196"/>
      <w:bookmarkEnd w:id="28"/>
      <w:r w:rsidRPr="00D3585C">
        <w:rPr>
          <w:lang w:val="cs-CZ"/>
        </w:rPr>
        <w:t>POŽÁRNÍ OCHRANA</w:t>
      </w:r>
      <w:bookmarkEnd w:id="29"/>
      <w:bookmarkEnd w:id="30"/>
    </w:p>
    <w:p w14:paraId="48038413" w14:textId="77777777" w:rsidR="00D014DA" w:rsidRDefault="00D3585C" w:rsidP="0055080C">
      <w:pPr>
        <w:jc w:val="both"/>
        <w:rPr>
          <w:lang w:val="cs-CZ"/>
        </w:rPr>
      </w:pPr>
      <w:r w:rsidRPr="00D3585C">
        <w:rPr>
          <w:lang w:val="cs-CZ"/>
        </w:rPr>
        <w:tab/>
      </w:r>
      <w:r w:rsidR="00D014DA" w:rsidRPr="00D3585C">
        <w:rPr>
          <w:lang w:val="cs-CZ"/>
        </w:rPr>
        <w:t>Podrobně je požárně bezpečnostní řešení popsáno v samostatné části projektu – část PBŘ. Konstrukce jsou navrženy na R15 dle požadavků PBŘ</w:t>
      </w:r>
      <w:r w:rsidR="00D014DA">
        <w:rPr>
          <w:lang w:val="cs-CZ"/>
        </w:rPr>
        <w:t>.</w:t>
      </w:r>
    </w:p>
    <w:p w14:paraId="49EEA4DE" w14:textId="77777777" w:rsidR="00D014DA" w:rsidRDefault="00D014DA" w:rsidP="0055080C">
      <w:pPr>
        <w:ind w:firstLine="720"/>
        <w:jc w:val="both"/>
        <w:rPr>
          <w:lang w:val="cs-CZ"/>
        </w:rPr>
      </w:pPr>
      <w:r>
        <w:rPr>
          <w:lang w:val="cs-CZ"/>
        </w:rPr>
        <w:t xml:space="preserve">Konstrukce je posouzena na požární zatížení </w:t>
      </w:r>
      <w:r w:rsidRPr="00D3585C">
        <w:rPr>
          <w:lang w:val="cs-CZ"/>
        </w:rPr>
        <w:t>bez dalších opatření (obklady, nástřiky apod.).</w:t>
      </w:r>
      <w:r>
        <w:rPr>
          <w:lang w:val="cs-CZ"/>
        </w:rPr>
        <w:t xml:space="preserve"> Zatížení je reprezentováno normovou teplotní křivkou.</w:t>
      </w:r>
    </w:p>
    <w:p w14:paraId="6337BBED" w14:textId="77777777" w:rsidR="00D014DA" w:rsidRDefault="00D014DA" w:rsidP="0055080C">
      <w:pPr>
        <w:ind w:firstLine="360"/>
        <w:jc w:val="both"/>
        <w:rPr>
          <w:lang w:val="cs-CZ"/>
        </w:rPr>
      </w:pPr>
      <w:r>
        <w:rPr>
          <w:lang w:val="cs-CZ"/>
        </w:rPr>
        <w:t>Posouzen</w:t>
      </w:r>
      <w:r w:rsidR="00241049">
        <w:rPr>
          <w:lang w:val="cs-CZ"/>
        </w:rPr>
        <w:t>í</w:t>
      </w:r>
      <w:r>
        <w:rPr>
          <w:lang w:val="cs-CZ"/>
        </w:rPr>
        <w:t xml:space="preserve"> požární odolnosti bylo požadováno pro:</w:t>
      </w:r>
    </w:p>
    <w:p w14:paraId="6C3166C9" w14:textId="77777777" w:rsidR="00241049" w:rsidRDefault="00D014DA" w:rsidP="0055080C">
      <w:pPr>
        <w:numPr>
          <w:ilvl w:val="0"/>
          <w:numId w:val="17"/>
        </w:numPr>
        <w:jc w:val="both"/>
        <w:rPr>
          <w:lang w:val="cs-CZ"/>
        </w:rPr>
      </w:pPr>
      <w:r>
        <w:rPr>
          <w:lang w:val="cs-CZ"/>
        </w:rPr>
        <w:t>věž PV1</w:t>
      </w:r>
      <w:r w:rsidR="00222E09">
        <w:rPr>
          <w:lang w:val="cs-CZ"/>
        </w:rPr>
        <w:t>,</w:t>
      </w:r>
      <w:r w:rsidR="00241049" w:rsidRPr="00241049">
        <w:rPr>
          <w:lang w:val="cs-CZ"/>
        </w:rPr>
        <w:t xml:space="preserve"> </w:t>
      </w:r>
    </w:p>
    <w:p w14:paraId="3E41183E" w14:textId="77777777" w:rsidR="00D014DA" w:rsidRPr="00241049" w:rsidRDefault="00241049" w:rsidP="0055080C">
      <w:pPr>
        <w:numPr>
          <w:ilvl w:val="0"/>
          <w:numId w:val="17"/>
        </w:numPr>
        <w:jc w:val="both"/>
        <w:rPr>
          <w:lang w:val="cs-CZ"/>
        </w:rPr>
      </w:pPr>
      <w:r w:rsidRPr="00241049">
        <w:rPr>
          <w:lang w:val="cs-CZ"/>
        </w:rPr>
        <w:t>pole 4-5 mostu 6</w:t>
      </w:r>
      <w:r w:rsidR="00222E09">
        <w:rPr>
          <w:lang w:val="cs-CZ"/>
        </w:rPr>
        <w:t>,</w:t>
      </w:r>
    </w:p>
    <w:p w14:paraId="624BD9AA" w14:textId="77777777" w:rsidR="00D014DA" w:rsidRDefault="00D014DA" w:rsidP="0055080C">
      <w:pPr>
        <w:numPr>
          <w:ilvl w:val="0"/>
          <w:numId w:val="17"/>
        </w:numPr>
        <w:jc w:val="both"/>
        <w:rPr>
          <w:lang w:val="cs-CZ"/>
        </w:rPr>
      </w:pPr>
      <w:r>
        <w:rPr>
          <w:lang w:val="cs-CZ"/>
        </w:rPr>
        <w:t>věž PV2</w:t>
      </w:r>
      <w:r w:rsidR="00222E09">
        <w:rPr>
          <w:lang w:val="cs-CZ"/>
        </w:rPr>
        <w:t>,</w:t>
      </w:r>
    </w:p>
    <w:p w14:paraId="12EA321E" w14:textId="77777777" w:rsidR="00D014DA" w:rsidRDefault="00D014DA" w:rsidP="0055080C">
      <w:pPr>
        <w:numPr>
          <w:ilvl w:val="0"/>
          <w:numId w:val="17"/>
        </w:numPr>
        <w:jc w:val="both"/>
        <w:rPr>
          <w:lang w:val="cs-CZ"/>
        </w:rPr>
      </w:pPr>
      <w:r w:rsidRPr="00241049">
        <w:rPr>
          <w:lang w:val="cs-CZ"/>
        </w:rPr>
        <w:t>pole</w:t>
      </w:r>
      <w:r w:rsidR="00241049" w:rsidRPr="00241049">
        <w:rPr>
          <w:lang w:val="cs-CZ"/>
        </w:rPr>
        <w:t xml:space="preserve"> D-E</w:t>
      </w:r>
      <w:r w:rsidRPr="00241049">
        <w:rPr>
          <w:lang w:val="cs-CZ"/>
        </w:rPr>
        <w:t xml:space="preserve"> mostu</w:t>
      </w:r>
      <w:r w:rsidR="00241049" w:rsidRPr="00241049">
        <w:rPr>
          <w:lang w:val="cs-CZ"/>
        </w:rPr>
        <w:t xml:space="preserve"> 7</w:t>
      </w:r>
      <w:r w:rsidR="00222E09">
        <w:rPr>
          <w:lang w:val="cs-CZ"/>
        </w:rPr>
        <w:t>.</w:t>
      </w:r>
    </w:p>
    <w:p w14:paraId="3D9156D4" w14:textId="77777777" w:rsidR="00241049" w:rsidRPr="00241049" w:rsidRDefault="00241049" w:rsidP="0055080C">
      <w:pPr>
        <w:ind w:left="360" w:firstLine="360"/>
        <w:jc w:val="both"/>
        <w:rPr>
          <w:lang w:val="cs-CZ"/>
        </w:rPr>
      </w:pPr>
      <w:r>
        <w:rPr>
          <w:lang w:val="cs-CZ"/>
        </w:rPr>
        <w:lastRenderedPageBreak/>
        <w:t>V dalším stupni projektové dokumentace je nutné prověřit rozsah PBŘ a projekt ocelových konstrukcí mu patřičně přizpůsobit.</w:t>
      </w:r>
    </w:p>
    <w:p w14:paraId="0BBCEA1F" w14:textId="77777777" w:rsidR="00D014DA" w:rsidRPr="00300F8A" w:rsidRDefault="00D014DA" w:rsidP="0055080C">
      <w:pPr>
        <w:pStyle w:val="Nadpis2"/>
        <w:jc w:val="both"/>
        <w:rPr>
          <w:lang w:val="cs-CZ"/>
        </w:rPr>
      </w:pPr>
      <w:bookmarkStart w:id="31" w:name="_Toc118879197"/>
      <w:r>
        <w:rPr>
          <w:lang w:val="cs-CZ"/>
        </w:rPr>
        <w:t>HROMOSVOD A UZEMNĚNÍ</w:t>
      </w:r>
      <w:bookmarkEnd w:id="31"/>
      <w:r>
        <w:rPr>
          <w:lang w:val="cs-CZ"/>
        </w:rPr>
        <w:t xml:space="preserve"> </w:t>
      </w:r>
    </w:p>
    <w:p w14:paraId="696E5856" w14:textId="77777777" w:rsidR="00D014DA" w:rsidRDefault="00D014DA" w:rsidP="0055080C">
      <w:pPr>
        <w:ind w:firstLine="720"/>
        <w:jc w:val="both"/>
        <w:rPr>
          <w:lang w:val="cs-CZ"/>
        </w:rPr>
      </w:pPr>
      <w:r>
        <w:rPr>
          <w:lang w:val="cs-CZ"/>
        </w:rPr>
        <w:t>Konstrukce bude uzemněna na zemnicí soustavu propojením s každým hlavním sloupem – viz část elektro.</w:t>
      </w:r>
    </w:p>
    <w:p w14:paraId="493FDA78" w14:textId="77777777" w:rsidR="00D014DA" w:rsidRDefault="00D014DA" w:rsidP="0055080C">
      <w:pPr>
        <w:ind w:firstLine="720"/>
        <w:jc w:val="both"/>
        <w:rPr>
          <w:lang w:val="cs-CZ"/>
        </w:rPr>
      </w:pPr>
      <w:r>
        <w:rPr>
          <w:lang w:val="cs-CZ"/>
        </w:rPr>
        <w:t>Hromosvod se z hlediska budovy nebude samostatně realizovat, neboť konstrukce je vodivě propojena (žárově pozinkovaná konstrukce) a opláštění funguje jako náhodný jímač. Blíže viz část elektro.</w:t>
      </w:r>
    </w:p>
    <w:p w14:paraId="31AD17C5" w14:textId="77777777" w:rsidR="001E3D2A" w:rsidRPr="008E5AB2" w:rsidRDefault="001E3D2A" w:rsidP="0055080C">
      <w:pPr>
        <w:pStyle w:val="Nadpis2"/>
        <w:numPr>
          <w:ilvl w:val="1"/>
          <w:numId w:val="10"/>
        </w:numPr>
        <w:jc w:val="both"/>
      </w:pPr>
      <w:bookmarkStart w:id="32" w:name="_Toc118810601"/>
      <w:bookmarkStart w:id="33" w:name="_Toc118879198"/>
      <w:r w:rsidRPr="008E5AB2">
        <w:t>ÚDRŽBA KONSTRUKCÍ A PROHLÍDKY</w:t>
      </w:r>
      <w:bookmarkEnd w:id="32"/>
      <w:bookmarkEnd w:id="33"/>
    </w:p>
    <w:p w14:paraId="5875A2CD" w14:textId="77777777" w:rsidR="001E3D2A" w:rsidRPr="008E5AB2" w:rsidRDefault="001E3D2A" w:rsidP="0055080C">
      <w:pPr>
        <w:pStyle w:val="Nadpis3"/>
        <w:numPr>
          <w:ilvl w:val="2"/>
          <w:numId w:val="10"/>
        </w:numPr>
        <w:jc w:val="both"/>
      </w:pPr>
      <w:bookmarkStart w:id="34" w:name="_Toc118810602"/>
      <w:bookmarkStart w:id="35" w:name="_Toc118879199"/>
      <w:proofErr w:type="spellStart"/>
      <w:r>
        <w:rPr>
          <w:lang w:val="cs-CZ"/>
        </w:rPr>
        <w:t>Zi</w:t>
      </w:r>
      <w:r w:rsidRPr="008E5AB2">
        <w:t>mní</w:t>
      </w:r>
      <w:proofErr w:type="spellEnd"/>
      <w:r w:rsidRPr="008E5AB2">
        <w:t xml:space="preserve"> </w:t>
      </w:r>
      <w:proofErr w:type="spellStart"/>
      <w:r w:rsidRPr="008E5AB2">
        <w:t>údržba</w:t>
      </w:r>
      <w:bookmarkEnd w:id="34"/>
      <w:bookmarkEnd w:id="35"/>
      <w:proofErr w:type="spellEnd"/>
      <w:r w:rsidRPr="008E5AB2">
        <w:t xml:space="preserve"> </w:t>
      </w:r>
    </w:p>
    <w:p w14:paraId="33F38231" w14:textId="77777777" w:rsidR="001E3D2A" w:rsidRPr="008E5AB2" w:rsidRDefault="001E3D2A" w:rsidP="0055080C">
      <w:pPr>
        <w:ind w:firstLine="720"/>
        <w:jc w:val="both"/>
        <w:rPr>
          <w:lang w:val="cs-CZ"/>
        </w:rPr>
      </w:pPr>
      <w:r w:rsidRPr="008E5AB2">
        <w:rPr>
          <w:lang w:val="cs-CZ"/>
        </w:rPr>
        <w:t>Zimní údržbu je nutno v případě zasněžení roštů provádět pouze shrabováním dřevěnými nebo plastovými hrably.</w:t>
      </w:r>
    </w:p>
    <w:p w14:paraId="1FD664F9" w14:textId="77777777" w:rsidR="001E3D2A" w:rsidRPr="008E5AB2" w:rsidRDefault="001E3D2A" w:rsidP="0055080C">
      <w:pPr>
        <w:pStyle w:val="Nadpis3"/>
        <w:numPr>
          <w:ilvl w:val="2"/>
          <w:numId w:val="10"/>
        </w:numPr>
        <w:jc w:val="both"/>
      </w:pPr>
      <w:bookmarkStart w:id="36" w:name="_Toc118879200"/>
      <w:proofErr w:type="spellStart"/>
      <w:r>
        <w:t>P</w:t>
      </w:r>
      <w:r w:rsidRPr="008E5AB2">
        <w:t>rotikorozní</w:t>
      </w:r>
      <w:proofErr w:type="spellEnd"/>
      <w:r w:rsidRPr="008E5AB2">
        <w:t xml:space="preserve"> </w:t>
      </w:r>
      <w:proofErr w:type="spellStart"/>
      <w:r w:rsidRPr="008E5AB2">
        <w:t>ochrana</w:t>
      </w:r>
      <w:bookmarkEnd w:id="36"/>
      <w:proofErr w:type="spellEnd"/>
      <w:r w:rsidRPr="008E5AB2">
        <w:t xml:space="preserve"> </w:t>
      </w:r>
    </w:p>
    <w:p w14:paraId="7EEC6FC2" w14:textId="42E456F1" w:rsidR="001E3D2A" w:rsidRPr="008E5AB2" w:rsidRDefault="001E3D2A" w:rsidP="0055080C">
      <w:pPr>
        <w:ind w:firstLine="720"/>
        <w:jc w:val="both"/>
        <w:rPr>
          <w:lang w:val="cs-CZ"/>
        </w:rPr>
      </w:pPr>
      <w:r w:rsidRPr="008E5AB2">
        <w:rPr>
          <w:lang w:val="cs-CZ"/>
        </w:rPr>
        <w:t>Ocelová konstrukce je opatřena protikorozní ochranou</w:t>
      </w:r>
      <w:r>
        <w:rPr>
          <w:lang w:val="cs-CZ"/>
        </w:rPr>
        <w:t xml:space="preserve"> žárovým pozinkováním.</w:t>
      </w:r>
      <w:r w:rsidRPr="008E5AB2">
        <w:rPr>
          <w:lang w:val="cs-CZ"/>
        </w:rPr>
        <w:t xml:space="preserve"> Ocelové konstrukce vystavené klimatickým podmínkám jsou pozinkovány</w:t>
      </w:r>
      <w:r>
        <w:rPr>
          <w:lang w:val="cs-CZ"/>
        </w:rPr>
        <w:t xml:space="preserve">, případně </w:t>
      </w:r>
      <w:r w:rsidRPr="008E5AB2">
        <w:rPr>
          <w:lang w:val="cs-CZ"/>
        </w:rPr>
        <w:t>o</w:t>
      </w:r>
      <w:r>
        <w:rPr>
          <w:lang w:val="cs-CZ"/>
        </w:rPr>
        <w:t>patř</w:t>
      </w:r>
      <w:r w:rsidRPr="008E5AB2">
        <w:rPr>
          <w:lang w:val="cs-CZ"/>
        </w:rPr>
        <w:t xml:space="preserve">eny nátěrem. V klimatických podmínkách </w:t>
      </w:r>
      <w:r>
        <w:rPr>
          <w:lang w:val="cs-CZ"/>
        </w:rPr>
        <w:t>Mladé Boleslavi</w:t>
      </w:r>
      <w:r w:rsidRPr="008E5AB2">
        <w:rPr>
          <w:lang w:val="cs-CZ"/>
        </w:rPr>
        <w:t xml:space="preserve"> je možno předpokládat životnost </w:t>
      </w:r>
      <w:proofErr w:type="gramStart"/>
      <w:r w:rsidRPr="008E5AB2">
        <w:rPr>
          <w:lang w:val="cs-CZ"/>
        </w:rPr>
        <w:t>30 - 40</w:t>
      </w:r>
      <w:proofErr w:type="gramEnd"/>
      <w:r w:rsidRPr="008E5AB2">
        <w:rPr>
          <w:lang w:val="cs-CZ"/>
        </w:rPr>
        <w:t xml:space="preserve"> let bez oprav PKO.</w:t>
      </w:r>
    </w:p>
    <w:p w14:paraId="4F88545F" w14:textId="77777777" w:rsidR="001E3D2A" w:rsidRPr="008E5AB2" w:rsidRDefault="001E3D2A" w:rsidP="0055080C">
      <w:pPr>
        <w:ind w:firstLine="720"/>
        <w:jc w:val="both"/>
        <w:rPr>
          <w:lang w:val="cs-CZ"/>
        </w:rPr>
      </w:pPr>
      <w:r w:rsidRPr="008E5AB2">
        <w:rPr>
          <w:lang w:val="cs-CZ"/>
        </w:rPr>
        <w:t>V případě poškození zinkové vrstvy vrypy, otěrem apod. je nutno bezodkladně ošetřit dotčené místo odstraněním korozních zbytků a přestříknout kvalitním zinkovým sprejem.</w:t>
      </w:r>
    </w:p>
    <w:p w14:paraId="3C1993C2" w14:textId="77777777" w:rsidR="001E3D2A" w:rsidRPr="008E5AB2" w:rsidRDefault="001E3D2A" w:rsidP="0055080C">
      <w:pPr>
        <w:ind w:firstLine="720"/>
        <w:jc w:val="both"/>
        <w:rPr>
          <w:lang w:val="cs-CZ"/>
        </w:rPr>
      </w:pPr>
      <w:r w:rsidRPr="008E5AB2">
        <w:rPr>
          <w:lang w:val="cs-CZ"/>
        </w:rPr>
        <w:t>Kontrola protiko</w:t>
      </w:r>
      <w:r>
        <w:rPr>
          <w:lang w:val="cs-CZ"/>
        </w:rPr>
        <w:t>rozní ochrany probíhá vizuálně.</w:t>
      </w:r>
    </w:p>
    <w:p w14:paraId="3C464BC0" w14:textId="77777777" w:rsidR="001E3D2A" w:rsidRPr="008E5AB2" w:rsidRDefault="001E3D2A" w:rsidP="0055080C">
      <w:pPr>
        <w:pStyle w:val="Nadpis3"/>
        <w:numPr>
          <w:ilvl w:val="2"/>
          <w:numId w:val="10"/>
        </w:numPr>
        <w:jc w:val="both"/>
      </w:pPr>
      <w:bookmarkStart w:id="37" w:name="_Toc118879201"/>
      <w:proofErr w:type="spellStart"/>
      <w:r>
        <w:t>B</w:t>
      </w:r>
      <w:r w:rsidRPr="008E5AB2">
        <w:t>ěžná</w:t>
      </w:r>
      <w:proofErr w:type="spellEnd"/>
      <w:r w:rsidRPr="008E5AB2">
        <w:t xml:space="preserve"> </w:t>
      </w:r>
      <w:proofErr w:type="spellStart"/>
      <w:r w:rsidRPr="008E5AB2">
        <w:t>údržba</w:t>
      </w:r>
      <w:bookmarkEnd w:id="37"/>
      <w:proofErr w:type="spellEnd"/>
      <w:r w:rsidRPr="008E5AB2">
        <w:t xml:space="preserve"> </w:t>
      </w:r>
    </w:p>
    <w:p w14:paraId="6FD4C928" w14:textId="77777777" w:rsidR="001E3D2A" w:rsidRPr="008E5AB2" w:rsidRDefault="001E3D2A" w:rsidP="0055080C">
      <w:pPr>
        <w:ind w:firstLine="720"/>
        <w:jc w:val="both"/>
        <w:rPr>
          <w:lang w:val="cs-CZ"/>
        </w:rPr>
      </w:pPr>
      <w:r w:rsidRPr="008E5AB2">
        <w:rPr>
          <w:lang w:val="cs-CZ"/>
        </w:rPr>
        <w:t>Běžná údržba se provádí očištěním od napadaných nečistot. Průběžně a namátkově je nutno kontrolovat, zda nedochází k povolování šroubů atp.</w:t>
      </w:r>
    </w:p>
    <w:p w14:paraId="5135FD84" w14:textId="77777777" w:rsidR="001E3D2A" w:rsidRPr="008E5AB2" w:rsidRDefault="001E3D2A" w:rsidP="0055080C">
      <w:pPr>
        <w:ind w:firstLine="720"/>
        <w:jc w:val="both"/>
        <w:rPr>
          <w:lang w:val="cs-CZ"/>
        </w:rPr>
      </w:pPr>
      <w:r>
        <w:rPr>
          <w:lang w:val="cs-CZ"/>
        </w:rPr>
        <w:t>Provozovatel</w:t>
      </w:r>
      <w:r w:rsidRPr="008E5AB2">
        <w:rPr>
          <w:lang w:val="cs-CZ"/>
        </w:rPr>
        <w:t xml:space="preserve"> konstrukce má v souladu s platným stavebním zákonem 183/2006 Sb. ve znění pozdějších předpisů povinnost konstrukci řádně udržovat. </w:t>
      </w:r>
    </w:p>
    <w:p w14:paraId="1F4B7FB5" w14:textId="77777777" w:rsidR="001E3D2A" w:rsidRPr="008E5AB2" w:rsidRDefault="001E3D2A" w:rsidP="0055080C">
      <w:pPr>
        <w:ind w:firstLine="720"/>
        <w:jc w:val="both"/>
        <w:rPr>
          <w:lang w:val="cs-CZ"/>
        </w:rPr>
      </w:pPr>
      <w:r w:rsidRPr="008E5AB2">
        <w:rPr>
          <w:lang w:val="cs-CZ"/>
        </w:rPr>
        <w:t xml:space="preserve">Dokladem o údržbě jsou periodické prohlídky dle ČSN 73 2604 „Ocelové konstrukce – Kontrola a údržba ocelových konstrukcí pozemních a inženýrských staveb“ prováděné autorizovanou osobou v intervalech stanovených touto normou. </w:t>
      </w:r>
    </w:p>
    <w:p w14:paraId="715C2D71" w14:textId="1EAAEE9E" w:rsidR="001E3D2A" w:rsidRDefault="001E3D2A" w:rsidP="00F92472">
      <w:pPr>
        <w:ind w:firstLine="720"/>
        <w:jc w:val="both"/>
        <w:rPr>
          <w:lang w:val="cs-CZ"/>
        </w:rPr>
      </w:pPr>
      <w:r w:rsidRPr="008E5AB2">
        <w:rPr>
          <w:lang w:val="cs-CZ"/>
        </w:rPr>
        <w:t>Prohlídky musí provádět osoba s příslušným oborem autorizace dle stavebního zákona, tj. osoba autorizovaná v oboru mosty a inženýrské konstrukce nebo statika a dynamika staveb. V případě zanedbání údržby je majitel konstrukce spoluzodpovědný za případné škody.</w:t>
      </w:r>
    </w:p>
    <w:p w14:paraId="29DF57E4" w14:textId="77777777" w:rsidR="005E18C3" w:rsidRPr="005E18C3" w:rsidRDefault="005E18C3" w:rsidP="005E18C3">
      <w:pPr>
        <w:keepNext/>
        <w:keepLines/>
        <w:numPr>
          <w:ilvl w:val="1"/>
          <w:numId w:val="12"/>
        </w:numPr>
        <w:spacing w:before="240" w:after="80" w:line="240" w:lineRule="auto"/>
        <w:jc w:val="both"/>
        <w:outlineLvl w:val="1"/>
        <w:rPr>
          <w:rFonts w:eastAsia="Times New Roman"/>
          <w:sz w:val="24"/>
          <w:szCs w:val="26"/>
          <w:lang w:val="x-none" w:eastAsia="x-none"/>
        </w:rPr>
      </w:pPr>
      <w:bookmarkStart w:id="38" w:name="__RefHeading___Toc4729_1627006081"/>
      <w:bookmarkStart w:id="39" w:name="_Toc119913686"/>
      <w:bookmarkStart w:id="40" w:name="_Toc95380012"/>
      <w:bookmarkStart w:id="41" w:name="_Toc118879202"/>
      <w:bookmarkEnd w:id="38"/>
      <w:r w:rsidRPr="005E18C3">
        <w:rPr>
          <w:rFonts w:eastAsia="Times New Roman"/>
          <w:sz w:val="24"/>
          <w:szCs w:val="26"/>
          <w:lang w:val="x-none" w:eastAsia="x-none"/>
        </w:rPr>
        <w:t>BEZPEČNOST PRÁCE, OCHRANA ZDRAVÍ</w:t>
      </w:r>
      <w:bookmarkEnd w:id="39"/>
    </w:p>
    <w:p w14:paraId="783B8511" w14:textId="35342530" w:rsidR="005E18C3" w:rsidRPr="005E18C3" w:rsidRDefault="005E18C3" w:rsidP="005E18C3">
      <w:pPr>
        <w:ind w:firstLine="720"/>
        <w:jc w:val="both"/>
        <w:rPr>
          <w:lang w:val="cs-CZ"/>
        </w:rPr>
      </w:pPr>
      <w:r w:rsidRPr="005E18C3">
        <w:rPr>
          <w:lang w:val="cs-CZ"/>
        </w:rPr>
        <w:t>Všechny části stavby byly navrženy v souladu s předpisy platnými v České republice. Veškeré stavební práce budou prováděny odbornou firmou k této činnosti způsobilou. Během provozu stavby je nutno dodržovat všechny články platných ČSN a předpisů o bezpečnosti a</w:t>
      </w:r>
      <w:r w:rsidR="00F92472">
        <w:rPr>
          <w:lang w:val="cs-CZ"/>
        </w:rPr>
        <w:t> </w:t>
      </w:r>
      <w:r w:rsidRPr="005E18C3">
        <w:rPr>
          <w:lang w:val="cs-CZ"/>
        </w:rPr>
        <w:t>ochraně zdraví, zejména zákoníku práce – 262/2006 Sb. a zákona 309/2006 Sb. a vyhlášky č.48/82 Sb.</w:t>
      </w:r>
    </w:p>
    <w:p w14:paraId="1E6CC2B5" w14:textId="77777777" w:rsidR="005E18C3" w:rsidRPr="005E18C3" w:rsidRDefault="005E18C3" w:rsidP="005E18C3">
      <w:pPr>
        <w:ind w:firstLine="720"/>
        <w:jc w:val="both"/>
        <w:rPr>
          <w:lang w:val="cs-CZ"/>
        </w:rPr>
      </w:pPr>
      <w:r w:rsidRPr="005E18C3">
        <w:rPr>
          <w:lang w:val="cs-CZ"/>
        </w:rPr>
        <w:t>Pro zajištění bezpečnosti práce na jednotlivých pracovištích je nutné, aby byly zpracovány provozní předpisy pro jednotlivá pracoviště. V předpisech budou bezpečnostní a hygienické pokyny pro veškerou činnost na pracovištích, tj. používání pracovních pomůcek, obsluha zařízení apod.</w:t>
      </w:r>
    </w:p>
    <w:p w14:paraId="4D765206" w14:textId="77777777" w:rsidR="005E18C3" w:rsidRPr="005E18C3" w:rsidRDefault="005E18C3" w:rsidP="005E18C3">
      <w:pPr>
        <w:ind w:firstLine="720"/>
        <w:jc w:val="both"/>
        <w:rPr>
          <w:lang w:val="cs-CZ"/>
        </w:rPr>
      </w:pPr>
      <w:r w:rsidRPr="005E18C3">
        <w:rPr>
          <w:lang w:val="cs-CZ"/>
        </w:rPr>
        <w:lastRenderedPageBreak/>
        <w:t>Při provádění stavebních prací i během provozu stavby je nutno dodržovat všechny závazné články platných ČSN a předpisů BOZ v platných zněních. Jedná se zejména o tyto předpisy:</w:t>
      </w:r>
    </w:p>
    <w:p w14:paraId="4F3599D4" w14:textId="77777777" w:rsidR="005E18C3" w:rsidRPr="005E18C3" w:rsidRDefault="005E18C3" w:rsidP="005E18C3">
      <w:pPr>
        <w:jc w:val="both"/>
        <w:rPr>
          <w:lang w:val="cs-CZ"/>
        </w:rPr>
      </w:pPr>
      <w:r w:rsidRPr="005E18C3">
        <w:rPr>
          <w:lang w:val="cs-CZ"/>
        </w:rPr>
        <w:t xml:space="preserve">    • Zákoník práce č. 262/2006 Sb., v platném znění, kapitola o bezpečnosti práce</w:t>
      </w:r>
    </w:p>
    <w:p w14:paraId="565B3833" w14:textId="77777777" w:rsidR="005E18C3" w:rsidRPr="005E18C3" w:rsidRDefault="005E18C3" w:rsidP="005E18C3">
      <w:pPr>
        <w:jc w:val="both"/>
        <w:rPr>
          <w:lang w:val="cs-CZ"/>
        </w:rPr>
      </w:pPr>
      <w:r w:rsidRPr="005E18C3">
        <w:rPr>
          <w:lang w:val="cs-CZ"/>
        </w:rPr>
        <w:t xml:space="preserve">    • Zákon 309/2006 Sb., kterým se upravují další požadavky bezpečnosti a ochrany zdraví při práci v pracovněprávních vztazích a o zajištění bezpečnosti a ochrany zdraví při činnosti nebo poskytování služeb mimo pracovněprávní vztahy (zákon o zajištění dalších podmínek bezpečnosti a ochrany zdraví při práci) a jeho prováděcí předpisy.</w:t>
      </w:r>
    </w:p>
    <w:p w14:paraId="0487E2BC" w14:textId="77777777" w:rsidR="005E18C3" w:rsidRPr="005E18C3" w:rsidRDefault="005E18C3" w:rsidP="005E18C3">
      <w:pPr>
        <w:jc w:val="both"/>
        <w:rPr>
          <w:lang w:val="cs-CZ"/>
        </w:rPr>
      </w:pPr>
      <w:r w:rsidRPr="005E18C3">
        <w:rPr>
          <w:lang w:val="cs-CZ"/>
        </w:rPr>
        <w:t xml:space="preserve">    • Vyhláška č.48/1982 Českého úřadu bezpečnosti práce, kterou se stanoví základní požadavky k zajištění bezpečnosti práce a technických zařízení, v platném znění</w:t>
      </w:r>
    </w:p>
    <w:p w14:paraId="6C11F07B" w14:textId="77777777" w:rsidR="005E18C3" w:rsidRPr="005E18C3" w:rsidRDefault="005E18C3" w:rsidP="005E18C3">
      <w:pPr>
        <w:jc w:val="both"/>
        <w:rPr>
          <w:lang w:val="cs-CZ"/>
        </w:rPr>
      </w:pPr>
      <w:r w:rsidRPr="005E18C3">
        <w:rPr>
          <w:lang w:val="cs-CZ"/>
        </w:rPr>
        <w:t xml:space="preserve">    • Nařízení vlády č. 362/2005 Sb., o bližších požadavcích na bezpečnost a ochranu zdraví při práci na pracovištích s nebezpečím pádu z výšky nebo do hloubky</w:t>
      </w:r>
    </w:p>
    <w:p w14:paraId="074382A4" w14:textId="77777777" w:rsidR="005E18C3" w:rsidRPr="005E18C3" w:rsidRDefault="005E18C3" w:rsidP="005E18C3">
      <w:pPr>
        <w:jc w:val="both"/>
        <w:rPr>
          <w:lang w:val="cs-CZ"/>
        </w:rPr>
      </w:pPr>
      <w:r w:rsidRPr="005E18C3">
        <w:rPr>
          <w:lang w:val="cs-CZ"/>
        </w:rPr>
        <w:t xml:space="preserve">    • Hygienický předpis č. 46 - Směrnice o hygienických požadavcích na pracovní prostředí</w:t>
      </w:r>
    </w:p>
    <w:p w14:paraId="43F78D0B" w14:textId="77777777" w:rsidR="005E18C3" w:rsidRPr="005E18C3" w:rsidRDefault="005E18C3" w:rsidP="005E18C3">
      <w:pPr>
        <w:jc w:val="both"/>
        <w:rPr>
          <w:lang w:val="cs-CZ"/>
        </w:rPr>
      </w:pPr>
      <w:r w:rsidRPr="005E18C3">
        <w:rPr>
          <w:lang w:val="cs-CZ"/>
        </w:rPr>
        <w:t xml:space="preserve">    • ČSN 269030 - Manipulační jednotky – Zásady pro tvorbu, bezpečnou manipulaci a skladování</w:t>
      </w:r>
    </w:p>
    <w:p w14:paraId="0AEAB312" w14:textId="77777777" w:rsidR="005E18C3" w:rsidRPr="005E18C3" w:rsidRDefault="005E18C3" w:rsidP="005E18C3">
      <w:pPr>
        <w:jc w:val="both"/>
        <w:rPr>
          <w:lang w:val="cs-CZ"/>
        </w:rPr>
      </w:pPr>
      <w:r w:rsidRPr="005E18C3">
        <w:rPr>
          <w:lang w:val="cs-CZ"/>
        </w:rPr>
        <w:t xml:space="preserve">    • Nařízení vlády č. 101/2005 Sb. o podrobnějších požadavcích na pracoviště a pracovní prostředí</w:t>
      </w:r>
    </w:p>
    <w:p w14:paraId="68E4655F" w14:textId="77777777" w:rsidR="005E18C3" w:rsidRPr="005E18C3" w:rsidRDefault="005E18C3" w:rsidP="005E18C3">
      <w:pPr>
        <w:jc w:val="both"/>
        <w:rPr>
          <w:lang w:val="cs-CZ"/>
        </w:rPr>
      </w:pPr>
      <w:r w:rsidRPr="005E18C3">
        <w:rPr>
          <w:lang w:val="cs-CZ"/>
        </w:rPr>
        <w:t xml:space="preserve">    • Zákon ČNR č. 133/1985 Sb., o požární ochraně, v platném znění </w:t>
      </w:r>
    </w:p>
    <w:p w14:paraId="1D11D152" w14:textId="77777777" w:rsidR="005E18C3" w:rsidRPr="005E18C3" w:rsidRDefault="005E18C3" w:rsidP="005E18C3">
      <w:pPr>
        <w:jc w:val="both"/>
        <w:rPr>
          <w:lang w:val="cs-CZ"/>
        </w:rPr>
      </w:pPr>
      <w:r w:rsidRPr="005E18C3">
        <w:rPr>
          <w:lang w:val="cs-CZ"/>
        </w:rPr>
        <w:t xml:space="preserve">    • Vyhláška MV č. 246/2001 Sb., o požární prevenci,</w:t>
      </w:r>
    </w:p>
    <w:p w14:paraId="4F97E82B" w14:textId="77777777" w:rsidR="005E18C3" w:rsidRPr="005E18C3" w:rsidRDefault="005E18C3" w:rsidP="005E18C3">
      <w:pPr>
        <w:jc w:val="both"/>
        <w:rPr>
          <w:lang w:val="cs-CZ"/>
        </w:rPr>
      </w:pPr>
      <w:r w:rsidRPr="005E18C3">
        <w:rPr>
          <w:lang w:val="cs-CZ"/>
        </w:rPr>
        <w:t xml:space="preserve">    • Nařízení vlády č. 390/2021 Sb., kterým se stanoví a bližší podmínky pro poskytování osobních ochranných pracovních pomůcek,</w:t>
      </w:r>
    </w:p>
    <w:p w14:paraId="11B28800" w14:textId="77777777" w:rsidR="005E18C3" w:rsidRPr="005E18C3" w:rsidRDefault="005E18C3" w:rsidP="005E18C3">
      <w:pPr>
        <w:jc w:val="both"/>
        <w:rPr>
          <w:lang w:val="cs-CZ"/>
        </w:rPr>
      </w:pPr>
      <w:r w:rsidRPr="005E18C3">
        <w:rPr>
          <w:lang w:val="cs-CZ"/>
        </w:rPr>
        <w:t xml:space="preserve">    • Nařízení vlády č. 201/2010 Sb., kterým se stanoví způsob evidence, hlášení a zasílání záznamu o úrazu,</w:t>
      </w:r>
    </w:p>
    <w:p w14:paraId="09181B54" w14:textId="77777777" w:rsidR="005E18C3" w:rsidRPr="005E18C3" w:rsidRDefault="005E18C3" w:rsidP="005E18C3">
      <w:pPr>
        <w:rPr>
          <w:lang w:val="cs-CZ"/>
        </w:rPr>
      </w:pPr>
      <w:r w:rsidRPr="005E18C3">
        <w:rPr>
          <w:lang w:val="cs-CZ"/>
        </w:rPr>
        <w:t xml:space="preserve">    • Vyhláška Ministerstva pro místní rozvoj č. 268/2009 Sb., o obecných technických požadavcích na výstavbu</w:t>
      </w:r>
    </w:p>
    <w:p w14:paraId="7CDD293F" w14:textId="77777777" w:rsidR="005E18C3" w:rsidRPr="005E18C3" w:rsidRDefault="005E18C3" w:rsidP="005E18C3">
      <w:pPr>
        <w:jc w:val="both"/>
        <w:rPr>
          <w:lang w:val="cs-CZ"/>
        </w:rPr>
      </w:pPr>
      <w:r w:rsidRPr="005E18C3">
        <w:rPr>
          <w:lang w:val="cs-CZ"/>
        </w:rPr>
        <w:t xml:space="preserve">    • Nařízení vlády č. 591/2006 Sb., o bližších minimálních požadavcích na bezpečnost a ochranu zdraví při práci na staveništích</w:t>
      </w:r>
    </w:p>
    <w:p w14:paraId="4B845DE2" w14:textId="77777777" w:rsidR="005E18C3" w:rsidRPr="005E18C3" w:rsidRDefault="005E18C3" w:rsidP="005E18C3">
      <w:pPr>
        <w:jc w:val="both"/>
        <w:rPr>
          <w:lang w:val="cs-CZ"/>
        </w:rPr>
      </w:pPr>
      <w:r w:rsidRPr="005E18C3">
        <w:rPr>
          <w:lang w:val="cs-CZ"/>
        </w:rPr>
        <w:t xml:space="preserve">    • Nařízení vlády č. 361/2007 Sb., kterým se stanoví podmínky ochrany zdraví při práci</w:t>
      </w:r>
    </w:p>
    <w:p w14:paraId="301274A7" w14:textId="77777777" w:rsidR="005E18C3" w:rsidRPr="005E18C3" w:rsidRDefault="005E18C3" w:rsidP="005E18C3">
      <w:pPr>
        <w:jc w:val="both"/>
        <w:rPr>
          <w:lang w:val="cs-CZ"/>
        </w:rPr>
      </w:pPr>
      <w:r w:rsidRPr="005E18C3">
        <w:rPr>
          <w:lang w:val="cs-CZ"/>
        </w:rPr>
        <w:t>Pracovní a montážní postupy a přístupové cesty na stavbě budou zpracovány dodavatelskou firmou ve vazbě na příslušná ustanovení platných ČSN a předpisů BOZ a v souladu s pokyny koordinátora BOZP.</w:t>
      </w:r>
    </w:p>
    <w:p w14:paraId="4F12046E" w14:textId="77777777" w:rsidR="005E18C3" w:rsidRPr="005E18C3" w:rsidRDefault="005E18C3" w:rsidP="005E18C3">
      <w:pPr>
        <w:jc w:val="both"/>
        <w:rPr>
          <w:lang w:val="cs-CZ"/>
        </w:rPr>
      </w:pPr>
      <w:r w:rsidRPr="005E18C3">
        <w:rPr>
          <w:lang w:val="cs-CZ"/>
        </w:rPr>
        <w:t>Na pracovištích se nebudou používat jedy ani karcinogenní látky a na pracovištích nebudou vznikat škodliviny charakteru toxických látek, které by mohly mít vliv na bezpečnost a hygienu práce.</w:t>
      </w:r>
    </w:p>
    <w:p w14:paraId="0140E108" w14:textId="52ECEFC4" w:rsidR="005E18C3" w:rsidRPr="005E18C3" w:rsidRDefault="005E18C3" w:rsidP="005E18C3">
      <w:pPr>
        <w:jc w:val="both"/>
        <w:rPr>
          <w:lang w:val="cs-CZ"/>
        </w:rPr>
      </w:pPr>
      <w:r w:rsidRPr="005E18C3">
        <w:rPr>
          <w:lang w:val="cs-CZ"/>
        </w:rPr>
        <w:t>Veškeré nebezpečné odpady budou likvidovány v souladu se zákonem o odpadech 185/2001 Sb</w:t>
      </w:r>
      <w:r w:rsidR="00F92472">
        <w:rPr>
          <w:lang w:val="cs-CZ"/>
        </w:rPr>
        <w:t>.</w:t>
      </w:r>
      <w:r w:rsidR="00A86F81">
        <w:rPr>
          <w:lang w:val="cs-CZ"/>
        </w:rPr>
        <w:t xml:space="preserve"> a</w:t>
      </w:r>
      <w:r w:rsidR="00F92472">
        <w:rPr>
          <w:lang w:val="cs-CZ"/>
        </w:rPr>
        <w:t> </w:t>
      </w:r>
      <w:r w:rsidR="00A86F81">
        <w:rPr>
          <w:lang w:val="cs-CZ"/>
        </w:rPr>
        <w:t>s OP 303</w:t>
      </w:r>
      <w:r w:rsidRPr="005E18C3">
        <w:rPr>
          <w:lang w:val="cs-CZ"/>
        </w:rPr>
        <w:t>.</w:t>
      </w:r>
    </w:p>
    <w:p w14:paraId="0C418D94" w14:textId="77777777" w:rsidR="000D3C95" w:rsidRDefault="000D3C95" w:rsidP="006F54BE">
      <w:pPr>
        <w:pStyle w:val="Nadpis2"/>
        <w:jc w:val="both"/>
        <w:rPr>
          <w:lang w:val="cs-CZ"/>
        </w:rPr>
      </w:pPr>
      <w:bookmarkStart w:id="42" w:name="_Toc118879203"/>
      <w:bookmarkEnd w:id="40"/>
      <w:bookmarkEnd w:id="41"/>
      <w:r>
        <w:rPr>
          <w:lang w:val="cs-CZ"/>
        </w:rPr>
        <w:t>POŽADAVKY NA DALŠÍ STUPEŇ DOKUMENTACE</w:t>
      </w:r>
      <w:bookmarkEnd w:id="42"/>
    </w:p>
    <w:p w14:paraId="49E11179" w14:textId="77777777" w:rsidR="00D014DA" w:rsidRDefault="00D014DA" w:rsidP="006F54BE">
      <w:pPr>
        <w:ind w:firstLine="720"/>
        <w:jc w:val="both"/>
        <w:rPr>
          <w:lang w:val="cs-CZ"/>
        </w:rPr>
      </w:pPr>
      <w:r>
        <w:rPr>
          <w:lang w:val="cs-CZ"/>
        </w:rPr>
        <w:t>Při zpracovávání prováděcí dokumentace je nutno provést podrobnější návrh konstrukce. V tomto stupni projektu budou respektovány upřesněné podklady od jednotlivých dodavatelů technologických zařízení.</w:t>
      </w:r>
    </w:p>
    <w:p w14:paraId="5A683D53" w14:textId="77777777" w:rsidR="00D014DA" w:rsidRDefault="00D014DA" w:rsidP="006F54BE">
      <w:pPr>
        <w:ind w:firstLine="720"/>
        <w:jc w:val="both"/>
        <w:rPr>
          <w:lang w:val="cs-CZ"/>
        </w:rPr>
      </w:pPr>
      <w:r>
        <w:rPr>
          <w:lang w:val="cs-CZ"/>
        </w:rPr>
        <w:t>Součástí dokumentace bude podrobné posouzení jednotlivých částí/prvků konstrukce včetně rozhodujících přípojů.</w:t>
      </w:r>
    </w:p>
    <w:p w14:paraId="6C058858" w14:textId="77777777" w:rsidR="000D3C95" w:rsidRDefault="00D014DA" w:rsidP="006F54BE">
      <w:pPr>
        <w:ind w:firstLine="720"/>
        <w:jc w:val="both"/>
        <w:rPr>
          <w:lang w:val="cs-CZ"/>
        </w:rPr>
      </w:pPr>
      <w:r>
        <w:rPr>
          <w:lang w:val="cs-CZ"/>
        </w:rPr>
        <w:lastRenderedPageBreak/>
        <w:t>Pro realizaci konstrukce zpracuje zhotovitel výrobní dokumentaci, kterou musí odsouhlasit projektant včetně statika.</w:t>
      </w:r>
    </w:p>
    <w:p w14:paraId="2B4C8717" w14:textId="77777777" w:rsidR="00EE3CB1" w:rsidRDefault="000D3C95" w:rsidP="006F54BE">
      <w:pPr>
        <w:pStyle w:val="Nadpis1"/>
        <w:jc w:val="both"/>
        <w:rPr>
          <w:lang w:val="cs-CZ"/>
        </w:rPr>
      </w:pPr>
      <w:bookmarkStart w:id="43" w:name="_Toc118879204"/>
      <w:r>
        <w:rPr>
          <w:lang w:val="cs-CZ"/>
        </w:rPr>
        <w:t>ZÁVĚR</w:t>
      </w:r>
      <w:bookmarkEnd w:id="43"/>
    </w:p>
    <w:p w14:paraId="31E73F38" w14:textId="1CF83CAF" w:rsidR="000D3C95" w:rsidRPr="000D3C95" w:rsidRDefault="000D3C95" w:rsidP="006F54BE">
      <w:pPr>
        <w:ind w:firstLine="720"/>
        <w:jc w:val="both"/>
        <w:rPr>
          <w:lang w:val="cs-CZ"/>
        </w:rPr>
      </w:pPr>
      <w:r w:rsidRPr="000D3C95">
        <w:rPr>
          <w:lang w:val="cs-CZ"/>
        </w:rPr>
        <w:t>Veškeré konstrukce musí splňovat platné české zákony, normy, hygienické předpisy a</w:t>
      </w:r>
      <w:r w:rsidR="00571F90">
        <w:rPr>
          <w:lang w:val="cs-CZ"/>
        </w:rPr>
        <w:t> </w:t>
      </w:r>
      <w:r w:rsidRPr="000D3C95">
        <w:rPr>
          <w:lang w:val="cs-CZ"/>
        </w:rPr>
        <w:t>nařízení.</w:t>
      </w:r>
    </w:p>
    <w:p w14:paraId="0F711439" w14:textId="77777777" w:rsidR="000D3C95" w:rsidRPr="000D3C95" w:rsidRDefault="000D3C95" w:rsidP="006F54BE">
      <w:pPr>
        <w:jc w:val="both"/>
        <w:rPr>
          <w:lang w:val="cs-CZ"/>
        </w:rPr>
      </w:pPr>
    </w:p>
    <w:p w14:paraId="00219020" w14:textId="06814E0B" w:rsidR="000D3C95" w:rsidRPr="000D3C95" w:rsidRDefault="000D3C95" w:rsidP="006F54BE">
      <w:pPr>
        <w:jc w:val="both"/>
        <w:rPr>
          <w:lang w:val="cs-CZ"/>
        </w:rPr>
      </w:pPr>
      <w:r>
        <w:rPr>
          <w:lang w:val="cs-CZ"/>
        </w:rPr>
        <w:t xml:space="preserve">V Plzni </w:t>
      </w:r>
      <w:r w:rsidR="009A0025">
        <w:rPr>
          <w:lang w:val="cs-CZ"/>
        </w:rPr>
        <w:t>1</w:t>
      </w:r>
      <w:r w:rsidR="001F5AEB">
        <w:rPr>
          <w:lang w:val="cs-CZ"/>
        </w:rPr>
        <w:t>/</w:t>
      </w:r>
      <w:r w:rsidRPr="000D3C95">
        <w:rPr>
          <w:lang w:val="cs-CZ"/>
        </w:rPr>
        <w:t>202</w:t>
      </w:r>
      <w:r w:rsidR="005E18C3">
        <w:rPr>
          <w:lang w:val="cs-CZ"/>
        </w:rPr>
        <w:t>3</w:t>
      </w:r>
      <w:r w:rsidRPr="000D3C95"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 w:rsidRPr="000D3C95">
        <w:rPr>
          <w:lang w:val="cs-CZ"/>
        </w:rPr>
        <w:t xml:space="preserve">Ing. </w:t>
      </w:r>
      <w:r>
        <w:rPr>
          <w:lang w:val="cs-CZ"/>
        </w:rPr>
        <w:t>Milan</w:t>
      </w:r>
      <w:r w:rsidRPr="000D3C95">
        <w:rPr>
          <w:lang w:val="cs-CZ"/>
        </w:rPr>
        <w:t xml:space="preserve"> </w:t>
      </w:r>
      <w:r>
        <w:rPr>
          <w:lang w:val="cs-CZ"/>
        </w:rPr>
        <w:t>Šustr</w:t>
      </w:r>
    </w:p>
    <w:sectPr w:rsidR="000D3C95" w:rsidRPr="000D3C95" w:rsidSect="00210D4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A0C64" w14:textId="77777777" w:rsidR="007B55AC" w:rsidRDefault="007B55AC" w:rsidP="00D974A9">
      <w:pPr>
        <w:spacing w:after="0" w:line="240" w:lineRule="auto"/>
      </w:pPr>
      <w:r>
        <w:separator/>
      </w:r>
    </w:p>
  </w:endnote>
  <w:endnote w:type="continuationSeparator" w:id="0">
    <w:p w14:paraId="4E2109CD" w14:textId="77777777" w:rsidR="007B55AC" w:rsidRDefault="007B55AC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955BB" w14:textId="77777777" w:rsidR="0055080C" w:rsidRDefault="0055080C" w:rsidP="0067469D">
    <w:pPr>
      <w:pStyle w:val="Zpat"/>
      <w:rPr>
        <w:noProof/>
      </w:rPr>
    </w:pPr>
  </w:p>
  <w:p w14:paraId="26FAAB9B" w14:textId="77777777" w:rsidR="0055080C" w:rsidRDefault="0055080C" w:rsidP="0067469D">
    <w:pPr>
      <w:pStyle w:val="Zpat"/>
      <w:rPr>
        <w:noProof/>
      </w:rPr>
    </w:pPr>
  </w:p>
  <w:p w14:paraId="7996322C" w14:textId="77777777" w:rsidR="0055080C" w:rsidRPr="00210D46" w:rsidRDefault="0055080C" w:rsidP="0067469D">
    <w:pPr>
      <w:pStyle w:val="Zpat"/>
      <w:rPr>
        <w:noProof/>
        <w:lang w:val="de-LI"/>
      </w:rPr>
    </w:pPr>
    <w:r w:rsidRPr="00210D46">
      <w:rPr>
        <w:noProof/>
        <w:lang w:val="de-LI"/>
      </w:rPr>
      <w:t xml:space="preserve">Zakázkové číslo: 0404T21       </w:t>
    </w:r>
    <w:r w:rsidRPr="00210D46">
      <w:rPr>
        <w:noProof/>
        <w:lang w:val="de-LI"/>
      </w:rPr>
      <w:tab/>
      <w:t xml:space="preserve"> Archivní číslo:  S404T21-TS201-101</w:t>
    </w:r>
    <w:r w:rsidRPr="00210D46">
      <w:rPr>
        <w:noProof/>
        <w:lang w:val="de-LI"/>
      </w:rPr>
      <w:tab/>
      <w:t xml:space="preserve">Strana: </w:t>
    </w:r>
    <w:r w:rsidRPr="006E35AB">
      <w:rPr>
        <w:noProof/>
      </w:rPr>
      <w:fldChar w:fldCharType="begin"/>
    </w:r>
    <w:r w:rsidRPr="00210D46">
      <w:rPr>
        <w:noProof/>
        <w:lang w:val="de-LI"/>
      </w:rPr>
      <w:instrText>PAGE   \* MERGEFORMAT</w:instrText>
    </w:r>
    <w:r w:rsidRPr="006E35AB">
      <w:rPr>
        <w:noProof/>
      </w:rPr>
      <w:fldChar w:fldCharType="separate"/>
    </w:r>
    <w:r>
      <w:rPr>
        <w:noProof/>
        <w:lang w:val="de-LI"/>
      </w:rPr>
      <w:t>2</w:t>
    </w:r>
    <w:r w:rsidRPr="006E35A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219A" w14:textId="77777777" w:rsidR="0055080C" w:rsidRPr="000F0A85" w:rsidRDefault="0055080C" w:rsidP="0067469D">
    <w:pPr>
      <w:pStyle w:val="Zpat"/>
    </w:pPr>
  </w:p>
  <w:p w14:paraId="365DFC78" w14:textId="77777777" w:rsidR="0055080C" w:rsidRPr="00880625" w:rsidRDefault="0055080C" w:rsidP="0067469D">
    <w:pPr>
      <w:pStyle w:val="Zpat"/>
      <w:rPr>
        <w:lang w:val="de-L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9792A" w14:textId="77777777" w:rsidR="0055080C" w:rsidRDefault="0055080C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FCEF7" w14:textId="77777777" w:rsidR="0055080C" w:rsidRDefault="0055080C" w:rsidP="005B2FBC">
    <w:pPr>
      <w:pStyle w:val="Zpat"/>
      <w:rPr>
        <w:noProof/>
      </w:rPr>
    </w:pPr>
  </w:p>
  <w:p w14:paraId="6923C8C6" w14:textId="77777777" w:rsidR="0055080C" w:rsidRDefault="0055080C" w:rsidP="005B2FBC">
    <w:pPr>
      <w:pStyle w:val="Zpat"/>
      <w:rPr>
        <w:noProof/>
      </w:rPr>
    </w:pPr>
  </w:p>
  <w:p w14:paraId="1CDA3544" w14:textId="05CBF9CB" w:rsidR="0055080C" w:rsidRPr="00F61C41" w:rsidRDefault="0055080C" w:rsidP="005B2FBC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LI"/>
      </w:rPr>
    </w:pPr>
    <w:r w:rsidRPr="00F61C41">
      <w:rPr>
        <w:rFonts w:ascii="Arial Narrow" w:hAnsi="Arial Narrow"/>
        <w:noProof/>
        <w:sz w:val="18"/>
        <w:lang w:val="de-LI"/>
      </w:rPr>
      <w:t xml:space="preserve">Zakázkové číslo: 0404T21       </w:t>
    </w:r>
    <w:r w:rsidRPr="00F61C41">
      <w:rPr>
        <w:rFonts w:ascii="Arial Narrow" w:hAnsi="Arial Narrow"/>
        <w:noProof/>
        <w:sz w:val="18"/>
        <w:lang w:val="de-LI"/>
      </w:rPr>
      <w:tab/>
      <w:t xml:space="preserve"> Archivní číslo:  S404T21-</w:t>
    </w:r>
    <w:r>
      <w:rPr>
        <w:rFonts w:ascii="Arial Narrow" w:hAnsi="Arial Narrow"/>
        <w:noProof/>
        <w:sz w:val="18"/>
        <w:lang w:val="de-LI"/>
      </w:rPr>
      <w:t>-TS103_20</w:t>
    </w:r>
    <w:r w:rsidRPr="005B2FBC">
      <w:rPr>
        <w:rFonts w:ascii="Arial Narrow" w:hAnsi="Arial Narrow"/>
        <w:noProof/>
        <w:sz w:val="18"/>
        <w:lang w:val="de-LI"/>
      </w:rPr>
      <w:t>1</w:t>
    </w:r>
    <w:r w:rsidRPr="00F61C41">
      <w:rPr>
        <w:rFonts w:ascii="Arial Narrow" w:hAnsi="Arial Narrow"/>
        <w:noProof/>
        <w:sz w:val="18"/>
        <w:lang w:val="de-LI"/>
      </w:rPr>
      <w:tab/>
      <w:t xml:space="preserve">Strana: </w:t>
    </w:r>
    <w:r w:rsidRPr="00F61C41">
      <w:rPr>
        <w:rFonts w:ascii="Arial Narrow" w:hAnsi="Arial Narrow"/>
        <w:noProof/>
        <w:sz w:val="18"/>
      </w:rPr>
      <w:fldChar w:fldCharType="begin"/>
    </w:r>
    <w:r w:rsidRPr="00F61C41">
      <w:rPr>
        <w:rFonts w:ascii="Arial Narrow" w:hAnsi="Arial Narrow"/>
        <w:noProof/>
        <w:sz w:val="18"/>
        <w:lang w:val="de-LI"/>
      </w:rPr>
      <w:instrText>PAGE   \* MERGEFORMAT</w:instrText>
    </w:r>
    <w:r w:rsidRPr="00F61C41">
      <w:rPr>
        <w:rFonts w:ascii="Arial Narrow" w:hAnsi="Arial Narrow"/>
        <w:noProof/>
        <w:sz w:val="18"/>
      </w:rPr>
      <w:fldChar w:fldCharType="separate"/>
    </w:r>
    <w:r w:rsidR="00852FB8">
      <w:rPr>
        <w:rFonts w:ascii="Arial Narrow" w:hAnsi="Arial Narrow"/>
        <w:noProof/>
        <w:sz w:val="18"/>
        <w:lang w:val="de-LI"/>
      </w:rPr>
      <w:t>2</w:t>
    </w:r>
    <w:r w:rsidRPr="00F61C41">
      <w:rPr>
        <w:rFonts w:ascii="Arial Narrow" w:hAnsi="Arial Narrow"/>
        <w:noProof/>
        <w:sz w:val="18"/>
      </w:rPr>
      <w:fldChar w:fldCharType="end"/>
    </w:r>
  </w:p>
  <w:p w14:paraId="7A3A234D" w14:textId="77777777" w:rsidR="0055080C" w:rsidRPr="00F61C41" w:rsidRDefault="0055080C" w:rsidP="005B2FBC">
    <w:pPr>
      <w:pStyle w:val="Zpat"/>
      <w:rPr>
        <w:lang w:val="de-LI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61D3F" w14:textId="77777777" w:rsidR="0055080C" w:rsidRDefault="0055080C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fldSimple w:instr="NUMPAGES  \* Arabic  \* MERGEFORMAT">
      <w:r w:rsidRPr="00A614A5">
        <w:rPr>
          <w:noProof/>
          <w:lang w:val="sv-SE"/>
        </w:rPr>
        <w:t>1</w:t>
      </w:r>
    </w:fldSimple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2BE8F" w14:textId="77777777" w:rsidR="007B55AC" w:rsidRDefault="007B55AC" w:rsidP="00D974A9">
      <w:pPr>
        <w:spacing w:after="0" w:line="240" w:lineRule="auto"/>
      </w:pPr>
      <w:r>
        <w:separator/>
      </w:r>
    </w:p>
  </w:footnote>
  <w:footnote w:type="continuationSeparator" w:id="0">
    <w:p w14:paraId="52258773" w14:textId="77777777" w:rsidR="007B55AC" w:rsidRDefault="007B55AC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21AE8" w14:textId="77777777" w:rsidR="0055080C" w:rsidRPr="00EB71A4" w:rsidRDefault="0055080C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55080C" w:rsidRPr="009A2BCB" w14:paraId="4BDEE0D0" w14:textId="77777777" w:rsidTr="0067469D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6F5F0900" w14:textId="581BC57D" w:rsidR="0055080C" w:rsidRPr="009A2BCB" w:rsidRDefault="0055080C" w:rsidP="0067469D">
          <w:r>
            <w:rPr>
              <w:noProof/>
              <w:lang w:val="cs-CZ" w:eastAsia="cs-CZ"/>
            </w:rPr>
            <w:drawing>
              <wp:anchor distT="0" distB="0" distL="114300" distR="114300" simplePos="0" relativeHeight="251657728" behindDoc="0" locked="0" layoutInCell="1" allowOverlap="1" wp14:anchorId="66A8812C" wp14:editId="3B7379FD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4980" cy="457200"/>
                <wp:effectExtent l="0" t="0" r="0" b="0"/>
                <wp:wrapSquare wrapText="bothSides"/>
                <wp:docPr id="3" name="Obráze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3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98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9A2BCB">
            <w:t xml:space="preserve">AFRY CZ </w:t>
          </w:r>
          <w:proofErr w:type="spellStart"/>
          <w:r w:rsidRPr="009A2BCB">
            <w:t>s.r.o.</w:t>
          </w:r>
          <w:proofErr w:type="spellEnd"/>
        </w:p>
      </w:tc>
      <w:tc>
        <w:tcPr>
          <w:tcW w:w="5558" w:type="dxa"/>
          <w:vAlign w:val="bottom"/>
        </w:tcPr>
        <w:p w14:paraId="2BE93339" w14:textId="77777777" w:rsidR="0055080C" w:rsidRPr="009A2BCB" w:rsidRDefault="0055080C" w:rsidP="0067469D">
          <w:proofErr w:type="spellStart"/>
          <w:r w:rsidRPr="009A2BCB">
            <w:t>Modernizace</w:t>
          </w:r>
          <w:proofErr w:type="spellEnd"/>
          <w:r w:rsidRPr="009A2BCB">
            <w:t xml:space="preserve"> </w:t>
          </w:r>
          <w:proofErr w:type="spellStart"/>
          <w:r w:rsidRPr="009A2BCB">
            <w:t>Teplárny</w:t>
          </w:r>
          <w:proofErr w:type="spellEnd"/>
          <w:r w:rsidRPr="009A2BCB">
            <w:t xml:space="preserve"> </w:t>
          </w:r>
          <w:proofErr w:type="spellStart"/>
          <w:r w:rsidRPr="009A2BCB">
            <w:t>Mladá</w:t>
          </w:r>
          <w:proofErr w:type="spellEnd"/>
          <w:r w:rsidRPr="009A2BCB">
            <w:t xml:space="preserve"> </w:t>
          </w:r>
          <w:proofErr w:type="spellStart"/>
          <w:r w:rsidRPr="009A2BCB">
            <w:t>Boleslav</w:t>
          </w:r>
          <w:proofErr w:type="spellEnd"/>
        </w:p>
      </w:tc>
      <w:tc>
        <w:tcPr>
          <w:tcW w:w="1955" w:type="dxa"/>
          <w:vAlign w:val="bottom"/>
        </w:tcPr>
        <w:p w14:paraId="2C5ECCAD" w14:textId="77777777" w:rsidR="0055080C" w:rsidRPr="009A2BCB" w:rsidRDefault="0055080C" w:rsidP="0067469D"/>
      </w:tc>
    </w:tr>
    <w:tr w:rsidR="0055080C" w:rsidRPr="009A2BCB" w14:paraId="46CB2829" w14:textId="77777777" w:rsidTr="0067469D">
      <w:trPr>
        <w:cantSplit/>
      </w:trPr>
      <w:tc>
        <w:tcPr>
          <w:tcW w:w="1418" w:type="dxa"/>
          <w:vMerge/>
          <w:vAlign w:val="bottom"/>
        </w:tcPr>
        <w:p w14:paraId="40636ED8" w14:textId="77777777" w:rsidR="0055080C" w:rsidRPr="009A2BCB" w:rsidRDefault="0055080C" w:rsidP="0067469D"/>
      </w:tc>
      <w:tc>
        <w:tcPr>
          <w:tcW w:w="5558" w:type="dxa"/>
        </w:tcPr>
        <w:p w14:paraId="41A021CC" w14:textId="77777777" w:rsidR="0055080C" w:rsidRPr="009A2BCB" w:rsidRDefault="0055080C" w:rsidP="0067469D">
          <w:proofErr w:type="spellStart"/>
          <w:r w:rsidRPr="009A2BCB">
            <w:t>Dokumentace</w:t>
          </w:r>
          <w:proofErr w:type="spellEnd"/>
          <w:r w:rsidRPr="009A2BCB">
            <w:t xml:space="preserve"> pro </w:t>
          </w:r>
          <w:proofErr w:type="spellStart"/>
          <w:r w:rsidRPr="009A2BCB">
            <w:t>vydání</w:t>
          </w:r>
          <w:proofErr w:type="spellEnd"/>
          <w:r w:rsidRPr="009A2BCB">
            <w:t xml:space="preserve"> </w:t>
          </w:r>
          <w:proofErr w:type="spellStart"/>
          <w:r w:rsidRPr="009A2BCB">
            <w:t>stavebního</w:t>
          </w:r>
          <w:proofErr w:type="spellEnd"/>
          <w:r w:rsidRPr="009A2BCB">
            <w:t xml:space="preserve"> </w:t>
          </w:r>
          <w:proofErr w:type="spellStart"/>
          <w:r w:rsidRPr="009A2BCB">
            <w:t>povolení</w:t>
          </w:r>
          <w:proofErr w:type="spellEnd"/>
          <w:r w:rsidRPr="009A2BCB">
            <w:t xml:space="preserve">   </w:t>
          </w:r>
        </w:p>
      </w:tc>
      <w:tc>
        <w:tcPr>
          <w:tcW w:w="1955" w:type="dxa"/>
          <w:vAlign w:val="bottom"/>
        </w:tcPr>
        <w:p w14:paraId="373D53F8" w14:textId="77777777" w:rsidR="0055080C" w:rsidRPr="009A2BCB" w:rsidRDefault="0055080C" w:rsidP="0067469D">
          <w:r w:rsidRPr="009A2BCB">
            <w:t>Datum:  10/2022</w:t>
          </w:r>
        </w:p>
      </w:tc>
    </w:tr>
    <w:tr w:rsidR="0055080C" w:rsidRPr="009A2BCB" w14:paraId="7299642A" w14:textId="77777777" w:rsidTr="0067469D">
      <w:trPr>
        <w:cantSplit/>
        <w:trHeight w:val="85"/>
      </w:trPr>
      <w:tc>
        <w:tcPr>
          <w:tcW w:w="1418" w:type="dxa"/>
          <w:vMerge/>
          <w:vAlign w:val="bottom"/>
        </w:tcPr>
        <w:p w14:paraId="7AD08947" w14:textId="77777777" w:rsidR="0055080C" w:rsidRPr="009A2BCB" w:rsidRDefault="0055080C" w:rsidP="0067469D"/>
      </w:tc>
      <w:tc>
        <w:tcPr>
          <w:tcW w:w="5558" w:type="dxa"/>
        </w:tcPr>
        <w:p w14:paraId="2D2F6793" w14:textId="77777777" w:rsidR="0055080C" w:rsidRPr="009A2BCB" w:rsidRDefault="0055080C" w:rsidP="0067469D">
          <w:proofErr w:type="gramStart"/>
          <w:r w:rsidRPr="009A2BCB">
            <w:t>SO</w:t>
          </w:r>
          <w:proofErr w:type="gramEnd"/>
          <w:r w:rsidRPr="009A2BCB">
            <w:t xml:space="preserve"> 201- </w:t>
          </w:r>
          <w:proofErr w:type="spellStart"/>
          <w:r w:rsidRPr="009A2BCB">
            <w:t>Kotelna</w:t>
          </w:r>
          <w:proofErr w:type="spellEnd"/>
          <w:r w:rsidRPr="009A2BCB">
            <w:t xml:space="preserve"> K 20</w:t>
          </w:r>
        </w:p>
      </w:tc>
      <w:tc>
        <w:tcPr>
          <w:tcW w:w="1955" w:type="dxa"/>
          <w:vAlign w:val="bottom"/>
        </w:tcPr>
        <w:p w14:paraId="0EA532C5" w14:textId="77777777" w:rsidR="0055080C" w:rsidRPr="009A2BCB" w:rsidRDefault="0055080C" w:rsidP="0067469D">
          <w:proofErr w:type="spellStart"/>
          <w:proofErr w:type="gramStart"/>
          <w:r w:rsidRPr="009A2BCB">
            <w:t>Revize</w:t>
          </w:r>
          <w:proofErr w:type="spellEnd"/>
          <w:r w:rsidRPr="009A2BCB">
            <w:t xml:space="preserve">  x</w:t>
          </w:r>
          <w:proofErr w:type="gramEnd"/>
        </w:p>
      </w:tc>
    </w:tr>
  </w:tbl>
  <w:p w14:paraId="01A48CBB" w14:textId="77777777" w:rsidR="0055080C" w:rsidRPr="004A56DD" w:rsidRDefault="0055080C" w:rsidP="0067469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C6334" w14:textId="77777777" w:rsidR="0055080C" w:rsidRDefault="0055080C" w:rsidP="00EB71A4">
    <w:pPr>
      <w:pStyle w:val="Zhlav"/>
    </w:pPr>
  </w:p>
  <w:p w14:paraId="5386B893" w14:textId="77777777" w:rsidR="0055080C" w:rsidRPr="006F115C" w:rsidRDefault="0055080C" w:rsidP="0067469D"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BC7C3" w14:textId="77777777" w:rsidR="0055080C" w:rsidRDefault="0055080C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55080C" w:rsidRPr="009A2BCB" w14:paraId="0E20B7E6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01AAB716" w14:textId="4FBB7FF5" w:rsidR="0055080C" w:rsidRPr="009A2BCB" w:rsidRDefault="0055080C" w:rsidP="00EE3CB1">
          <w:pPr>
            <w:rPr>
              <w:sz w:val="16"/>
              <w:szCs w:val="16"/>
              <w:lang w:val="cs-CZ"/>
            </w:rPr>
          </w:pPr>
          <w:r>
            <w:rPr>
              <w:noProof/>
              <w:lang w:val="cs-CZ" w:eastAsia="cs-CZ"/>
            </w:rPr>
            <w:drawing>
              <wp:anchor distT="0" distB="0" distL="114300" distR="114300" simplePos="0" relativeHeight="251658752" behindDoc="0" locked="0" layoutInCell="1" allowOverlap="1" wp14:anchorId="6970697F" wp14:editId="4BBA938E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4980" cy="457200"/>
                <wp:effectExtent l="0" t="0" r="0" b="0"/>
                <wp:wrapSquare wrapText="bothSides"/>
                <wp:docPr id="2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98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9A2BCB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D3E7261" w14:textId="299BBACA" w:rsidR="0055080C" w:rsidRPr="009A2BCB" w:rsidRDefault="0055080C" w:rsidP="00EE3CB1">
          <w:pPr>
            <w:jc w:val="center"/>
            <w:rPr>
              <w:rFonts w:ascii="Arial Narrow" w:hAnsi="Arial Narrow"/>
              <w:lang w:val="cs-CZ"/>
            </w:rPr>
          </w:pPr>
          <w:r w:rsidRPr="009A2BCB">
            <w:rPr>
              <w:rFonts w:ascii="Arial Narrow" w:hAnsi="Arial Narrow"/>
              <w:lang w:val="cs-CZ"/>
            </w:rPr>
            <w:t xml:space="preserve">Modernizace </w:t>
          </w:r>
          <w:r>
            <w:rPr>
              <w:rFonts w:ascii="Arial Narrow" w:hAnsi="Arial Narrow"/>
              <w:lang w:val="cs-CZ"/>
            </w:rPr>
            <w:t>t</w:t>
          </w:r>
          <w:r w:rsidRPr="009A2BCB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2FB6AD3D" w14:textId="77777777" w:rsidR="0055080C" w:rsidRPr="009A2BCB" w:rsidRDefault="0055080C" w:rsidP="00EE3CB1">
          <w:pPr>
            <w:rPr>
              <w:rFonts w:ascii="Arial Narrow" w:hAnsi="Arial Narrow"/>
              <w:lang w:val="cs-CZ"/>
            </w:rPr>
          </w:pPr>
        </w:p>
      </w:tc>
    </w:tr>
    <w:tr w:rsidR="0055080C" w:rsidRPr="009A2BCB" w14:paraId="707D22A1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183BA65F" w14:textId="77777777" w:rsidR="0055080C" w:rsidRPr="009A2BCB" w:rsidRDefault="0055080C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36A41FF" w14:textId="77777777" w:rsidR="0055080C" w:rsidRPr="009A2BCB" w:rsidRDefault="0055080C" w:rsidP="00EE3CB1">
          <w:pPr>
            <w:jc w:val="center"/>
            <w:rPr>
              <w:rFonts w:ascii="Arial Narrow" w:hAnsi="Arial Narrow"/>
              <w:lang w:val="cs-CZ"/>
            </w:rPr>
          </w:pPr>
          <w:r w:rsidRPr="009A2BCB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5E72ADA9" w14:textId="060C7F96" w:rsidR="0055080C" w:rsidRPr="009A2BCB" w:rsidRDefault="0055080C" w:rsidP="0055080C">
          <w:pPr>
            <w:jc w:val="right"/>
            <w:rPr>
              <w:rFonts w:ascii="Arial Narrow" w:hAnsi="Arial Narrow"/>
              <w:lang w:val="cs-CZ"/>
            </w:rPr>
          </w:pPr>
          <w:r w:rsidRPr="009A2BCB">
            <w:rPr>
              <w:rFonts w:ascii="Arial Narrow" w:hAnsi="Arial Narrow"/>
              <w:lang w:val="cs-CZ"/>
            </w:rPr>
            <w:t xml:space="preserve">Datum: </w:t>
          </w:r>
          <w:r>
            <w:rPr>
              <w:rFonts w:ascii="Arial Narrow" w:hAnsi="Arial Narrow"/>
              <w:lang w:val="cs-CZ"/>
            </w:rPr>
            <w:t>01</w:t>
          </w:r>
          <w:r w:rsidRPr="009A2BCB">
            <w:rPr>
              <w:rFonts w:ascii="Arial Narrow" w:hAnsi="Arial Narrow"/>
              <w:lang w:val="cs-CZ"/>
            </w:rPr>
            <w:t>/202</w:t>
          </w:r>
          <w:r>
            <w:rPr>
              <w:rFonts w:ascii="Arial Narrow" w:hAnsi="Arial Narrow"/>
              <w:lang w:val="cs-CZ"/>
            </w:rPr>
            <w:t>3</w:t>
          </w:r>
        </w:p>
      </w:tc>
    </w:tr>
    <w:tr w:rsidR="0055080C" w:rsidRPr="009A2BCB" w14:paraId="07CDCC6D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0BA66C75" w14:textId="77777777" w:rsidR="0055080C" w:rsidRPr="009A2BCB" w:rsidRDefault="0055080C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0A9B82A0" w14:textId="77777777" w:rsidR="0055080C" w:rsidRPr="009A2BCB" w:rsidRDefault="0055080C" w:rsidP="0087171B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>
            <w:rPr>
              <w:rFonts w:ascii="Arial Narrow" w:hAnsi="Arial Narrow"/>
              <w:b/>
              <w:bCs/>
              <w:lang w:val="cs-CZ"/>
            </w:rPr>
            <w:t>SO103 Doprava dřevní štěpky</w:t>
          </w:r>
          <w:r w:rsidRPr="00F61C41">
            <w:rPr>
              <w:rFonts w:ascii="Arial Narrow" w:hAnsi="Arial Narrow"/>
              <w:b/>
              <w:bCs/>
              <w:lang w:val="cs-CZ"/>
            </w:rPr>
            <w:t xml:space="preserve"> do skladu</w:t>
          </w:r>
        </w:p>
      </w:tc>
      <w:tc>
        <w:tcPr>
          <w:tcW w:w="2131" w:type="dxa"/>
          <w:gridSpan w:val="2"/>
          <w:vAlign w:val="bottom"/>
        </w:tcPr>
        <w:p w14:paraId="0AEED77F" w14:textId="68E9BAE5" w:rsidR="0055080C" w:rsidRPr="009A2BCB" w:rsidRDefault="0055080C" w:rsidP="00EE3CB1">
          <w:pPr>
            <w:jc w:val="right"/>
            <w:rPr>
              <w:rFonts w:ascii="Arial Narrow" w:hAnsi="Arial Narrow"/>
              <w:lang w:val="cs-CZ"/>
            </w:rPr>
          </w:pPr>
          <w:r>
            <w:rPr>
              <w:rFonts w:ascii="Arial Narrow" w:hAnsi="Arial Narrow"/>
              <w:lang w:val="cs-CZ"/>
            </w:rPr>
            <w:t xml:space="preserve">Revize: </w:t>
          </w:r>
          <w:r w:rsidR="00177B49">
            <w:rPr>
              <w:rFonts w:ascii="Arial Narrow" w:hAnsi="Arial Narrow"/>
              <w:lang w:val="cs-CZ"/>
            </w:rPr>
            <w:t>A</w:t>
          </w:r>
        </w:p>
      </w:tc>
    </w:tr>
  </w:tbl>
  <w:p w14:paraId="7D28284B" w14:textId="77777777" w:rsidR="0055080C" w:rsidRDefault="0055080C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05CCD" w14:textId="77777777" w:rsidR="0055080C" w:rsidRDefault="0055080C" w:rsidP="00EB71A4">
    <w:pPr>
      <w:pStyle w:val="Zhlav"/>
    </w:pPr>
  </w:p>
  <w:p w14:paraId="20D4F04D" w14:textId="77777777" w:rsidR="0055080C" w:rsidRDefault="0055080C" w:rsidP="00EB71A4">
    <w:pPr>
      <w:pStyle w:val="Zhlav"/>
    </w:pPr>
  </w:p>
  <w:p w14:paraId="24138CEC" w14:textId="5C35AE91" w:rsidR="0055080C" w:rsidRPr="009F37A4" w:rsidRDefault="0055080C" w:rsidP="009F37A4">
    <w:pPr>
      <w:pStyle w:val="DocumentName"/>
    </w:pPr>
    <w:r>
      <w:rPr>
        <w:noProof/>
        <w:lang w:val="cs-CZ" w:eastAsia="cs-CZ"/>
      </w:rPr>
      <w:drawing>
        <wp:anchor distT="0" distB="0" distL="114300" distR="114300" simplePos="0" relativeHeight="251656704" behindDoc="1" locked="1" layoutInCell="1" allowOverlap="1" wp14:anchorId="188C1849" wp14:editId="32BB72F3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90" cy="720090"/>
          <wp:effectExtent l="0" t="0" r="0" b="0"/>
          <wp:wrapNone/>
          <wp:docPr id="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F5327E5"/>
    <w:multiLevelType w:val="multilevel"/>
    <w:tmpl w:val="77B61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221765"/>
    <w:multiLevelType w:val="multilevel"/>
    <w:tmpl w:val="432E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3A464997"/>
    <w:multiLevelType w:val="hybridMultilevel"/>
    <w:tmpl w:val="CCAECE02"/>
    <w:lvl w:ilvl="0" w:tplc="9D728632"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4" w15:restartNumberingAfterBreak="0">
    <w:nsid w:val="57AC1904"/>
    <w:multiLevelType w:val="hybridMultilevel"/>
    <w:tmpl w:val="9CC231AC"/>
    <w:lvl w:ilvl="0" w:tplc="75ACC9A0">
      <w:start w:val="30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num w:numId="1" w16cid:durableId="1354309660">
    <w:abstractNumId w:val="5"/>
  </w:num>
  <w:num w:numId="2" w16cid:durableId="1350987724">
    <w:abstractNumId w:val="3"/>
  </w:num>
  <w:num w:numId="3" w16cid:durableId="786317968">
    <w:abstractNumId w:val="2"/>
  </w:num>
  <w:num w:numId="4" w16cid:durableId="1444379720">
    <w:abstractNumId w:val="4"/>
  </w:num>
  <w:num w:numId="5" w16cid:durableId="699285442">
    <w:abstractNumId w:val="1"/>
  </w:num>
  <w:num w:numId="6" w16cid:durableId="828640981">
    <w:abstractNumId w:val="0"/>
  </w:num>
  <w:num w:numId="7" w16cid:durableId="1174536444">
    <w:abstractNumId w:val="15"/>
  </w:num>
  <w:num w:numId="8" w16cid:durableId="4486229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39051895">
    <w:abstractNumId w:val="13"/>
  </w:num>
  <w:num w:numId="10" w16cid:durableId="1511065386">
    <w:abstractNumId w:val="7"/>
  </w:num>
  <w:num w:numId="11" w16cid:durableId="1012993115">
    <w:abstractNumId w:val="10"/>
  </w:num>
  <w:num w:numId="12" w16cid:durableId="1968975081">
    <w:abstractNumId w:val="7"/>
  </w:num>
  <w:num w:numId="13" w16cid:durableId="1088230934">
    <w:abstractNumId w:val="15"/>
  </w:num>
  <w:num w:numId="14" w16cid:durableId="74788743">
    <w:abstractNumId w:val="13"/>
  </w:num>
  <w:num w:numId="15" w16cid:durableId="990671343">
    <w:abstractNumId w:val="12"/>
  </w:num>
  <w:num w:numId="16" w16cid:durableId="689062774">
    <w:abstractNumId w:val="8"/>
  </w:num>
  <w:num w:numId="17" w16cid:durableId="758141782">
    <w:abstractNumId w:val="14"/>
  </w:num>
  <w:num w:numId="18" w16cid:durableId="198785620">
    <w:abstractNumId w:val="6"/>
  </w:num>
  <w:num w:numId="19" w16cid:durableId="1888033501">
    <w:abstractNumId w:val="9"/>
  </w:num>
  <w:num w:numId="20" w16cid:durableId="1673141979">
    <w:abstractNumId w:val="11"/>
  </w:num>
  <w:num w:numId="21" w16cid:durableId="1051996047">
    <w:abstractNumId w:val="7"/>
  </w:num>
  <w:num w:numId="22" w16cid:durableId="156119198">
    <w:abstractNumId w:val="7"/>
  </w:num>
  <w:num w:numId="23" w16cid:durableId="385950594">
    <w:abstractNumId w:val="7"/>
  </w:num>
  <w:num w:numId="24" w16cid:durableId="16110113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D46"/>
    <w:rsid w:val="00000CB0"/>
    <w:rsid w:val="000036A8"/>
    <w:rsid w:val="00034D25"/>
    <w:rsid w:val="000406D6"/>
    <w:rsid w:val="000454BA"/>
    <w:rsid w:val="00045C4E"/>
    <w:rsid w:val="000474F5"/>
    <w:rsid w:val="00057B59"/>
    <w:rsid w:val="00064439"/>
    <w:rsid w:val="00070504"/>
    <w:rsid w:val="00070B73"/>
    <w:rsid w:val="000846EB"/>
    <w:rsid w:val="0009131C"/>
    <w:rsid w:val="00096CC9"/>
    <w:rsid w:val="000A300E"/>
    <w:rsid w:val="000A331F"/>
    <w:rsid w:val="000A43FB"/>
    <w:rsid w:val="000A6803"/>
    <w:rsid w:val="000A7476"/>
    <w:rsid w:val="000B4E75"/>
    <w:rsid w:val="000C5AC4"/>
    <w:rsid w:val="000D29D8"/>
    <w:rsid w:val="000D3C95"/>
    <w:rsid w:val="000D7F9E"/>
    <w:rsid w:val="000D7FFA"/>
    <w:rsid w:val="000E0A0D"/>
    <w:rsid w:val="000E234C"/>
    <w:rsid w:val="001038C8"/>
    <w:rsid w:val="001118E9"/>
    <w:rsid w:val="00111A08"/>
    <w:rsid w:val="001244A9"/>
    <w:rsid w:val="0012603C"/>
    <w:rsid w:val="00151575"/>
    <w:rsid w:val="001524AF"/>
    <w:rsid w:val="00153755"/>
    <w:rsid w:val="00154CB6"/>
    <w:rsid w:val="001701AA"/>
    <w:rsid w:val="001701CC"/>
    <w:rsid w:val="00177B49"/>
    <w:rsid w:val="00183E91"/>
    <w:rsid w:val="00194A5C"/>
    <w:rsid w:val="001A42A8"/>
    <w:rsid w:val="001C036B"/>
    <w:rsid w:val="001C26CB"/>
    <w:rsid w:val="001C376C"/>
    <w:rsid w:val="001C582C"/>
    <w:rsid w:val="001C7DA4"/>
    <w:rsid w:val="001E147E"/>
    <w:rsid w:val="001E3D2A"/>
    <w:rsid w:val="001F0FC7"/>
    <w:rsid w:val="001F367D"/>
    <w:rsid w:val="001F5AEB"/>
    <w:rsid w:val="001F5D15"/>
    <w:rsid w:val="00202386"/>
    <w:rsid w:val="002031B5"/>
    <w:rsid w:val="002046C5"/>
    <w:rsid w:val="00206780"/>
    <w:rsid w:val="00210D46"/>
    <w:rsid w:val="002210A8"/>
    <w:rsid w:val="00222E09"/>
    <w:rsid w:val="002255A8"/>
    <w:rsid w:val="00226B11"/>
    <w:rsid w:val="00230C40"/>
    <w:rsid w:val="002377A2"/>
    <w:rsid w:val="00241049"/>
    <w:rsid w:val="00241393"/>
    <w:rsid w:val="00244D2C"/>
    <w:rsid w:val="002508E7"/>
    <w:rsid w:val="00256119"/>
    <w:rsid w:val="00267383"/>
    <w:rsid w:val="0027068B"/>
    <w:rsid w:val="00271733"/>
    <w:rsid w:val="00276404"/>
    <w:rsid w:val="00276AC0"/>
    <w:rsid w:val="00276E4E"/>
    <w:rsid w:val="00284B09"/>
    <w:rsid w:val="002A4BE5"/>
    <w:rsid w:val="002B21A0"/>
    <w:rsid w:val="002B27BE"/>
    <w:rsid w:val="002B396F"/>
    <w:rsid w:val="002B560F"/>
    <w:rsid w:val="002C5BB7"/>
    <w:rsid w:val="003019C9"/>
    <w:rsid w:val="0031118B"/>
    <w:rsid w:val="00313F43"/>
    <w:rsid w:val="00316230"/>
    <w:rsid w:val="00317DBD"/>
    <w:rsid w:val="0033480D"/>
    <w:rsid w:val="003435D8"/>
    <w:rsid w:val="00363B0E"/>
    <w:rsid w:val="00394E1B"/>
    <w:rsid w:val="003B00C4"/>
    <w:rsid w:val="003B5B59"/>
    <w:rsid w:val="003C5B35"/>
    <w:rsid w:val="003D276E"/>
    <w:rsid w:val="003D3B0D"/>
    <w:rsid w:val="003D59ED"/>
    <w:rsid w:val="003D5B71"/>
    <w:rsid w:val="003D70C7"/>
    <w:rsid w:val="003D78F7"/>
    <w:rsid w:val="003F720D"/>
    <w:rsid w:val="00420B81"/>
    <w:rsid w:val="00423914"/>
    <w:rsid w:val="00423B34"/>
    <w:rsid w:val="00425114"/>
    <w:rsid w:val="00426D20"/>
    <w:rsid w:val="0044182F"/>
    <w:rsid w:val="0044780A"/>
    <w:rsid w:val="0045242D"/>
    <w:rsid w:val="004563A0"/>
    <w:rsid w:val="0046154B"/>
    <w:rsid w:val="0047586F"/>
    <w:rsid w:val="0047726E"/>
    <w:rsid w:val="00492558"/>
    <w:rsid w:val="004947A8"/>
    <w:rsid w:val="004A2DF0"/>
    <w:rsid w:val="004A3755"/>
    <w:rsid w:val="004C30A4"/>
    <w:rsid w:val="004C6231"/>
    <w:rsid w:val="004E3A3A"/>
    <w:rsid w:val="004F0BFB"/>
    <w:rsid w:val="00524986"/>
    <w:rsid w:val="0052718A"/>
    <w:rsid w:val="0053263B"/>
    <w:rsid w:val="00540B8B"/>
    <w:rsid w:val="0055080C"/>
    <w:rsid w:val="00551A04"/>
    <w:rsid w:val="00565E51"/>
    <w:rsid w:val="00571F64"/>
    <w:rsid w:val="00571F90"/>
    <w:rsid w:val="00577FEA"/>
    <w:rsid w:val="005908E7"/>
    <w:rsid w:val="005A047B"/>
    <w:rsid w:val="005B09EE"/>
    <w:rsid w:val="005B2FBC"/>
    <w:rsid w:val="005B546B"/>
    <w:rsid w:val="005D3975"/>
    <w:rsid w:val="005D5659"/>
    <w:rsid w:val="005D77F3"/>
    <w:rsid w:val="005D7803"/>
    <w:rsid w:val="005D7D8D"/>
    <w:rsid w:val="005E0A47"/>
    <w:rsid w:val="005E138B"/>
    <w:rsid w:val="005E18C3"/>
    <w:rsid w:val="005F4778"/>
    <w:rsid w:val="005F4E1D"/>
    <w:rsid w:val="006044F6"/>
    <w:rsid w:val="0060587C"/>
    <w:rsid w:val="00615159"/>
    <w:rsid w:val="006224A0"/>
    <w:rsid w:val="0062582F"/>
    <w:rsid w:val="00631CFB"/>
    <w:rsid w:val="00644204"/>
    <w:rsid w:val="00653D6F"/>
    <w:rsid w:val="006545D9"/>
    <w:rsid w:val="006639FC"/>
    <w:rsid w:val="00667507"/>
    <w:rsid w:val="00667AF8"/>
    <w:rsid w:val="00671A94"/>
    <w:rsid w:val="0067469D"/>
    <w:rsid w:val="00681FC2"/>
    <w:rsid w:val="00686123"/>
    <w:rsid w:val="0069276E"/>
    <w:rsid w:val="006A3B87"/>
    <w:rsid w:val="006A4851"/>
    <w:rsid w:val="006A6BF8"/>
    <w:rsid w:val="006B130C"/>
    <w:rsid w:val="006C3F17"/>
    <w:rsid w:val="006C7D3E"/>
    <w:rsid w:val="006D2346"/>
    <w:rsid w:val="006D5C02"/>
    <w:rsid w:val="006F54BE"/>
    <w:rsid w:val="00703002"/>
    <w:rsid w:val="00710B65"/>
    <w:rsid w:val="00711415"/>
    <w:rsid w:val="00713867"/>
    <w:rsid w:val="00714DA4"/>
    <w:rsid w:val="00716158"/>
    <w:rsid w:val="007334B7"/>
    <w:rsid w:val="00737EF9"/>
    <w:rsid w:val="00745D12"/>
    <w:rsid w:val="007539F1"/>
    <w:rsid w:val="00756FC5"/>
    <w:rsid w:val="0076011E"/>
    <w:rsid w:val="00764D43"/>
    <w:rsid w:val="00766C61"/>
    <w:rsid w:val="00793C13"/>
    <w:rsid w:val="007A5D35"/>
    <w:rsid w:val="007A65CC"/>
    <w:rsid w:val="007B46C7"/>
    <w:rsid w:val="007B55AC"/>
    <w:rsid w:val="007D3A15"/>
    <w:rsid w:val="007F2B7A"/>
    <w:rsid w:val="00801022"/>
    <w:rsid w:val="00802AA4"/>
    <w:rsid w:val="008155FE"/>
    <w:rsid w:val="00845B3D"/>
    <w:rsid w:val="00852FB8"/>
    <w:rsid w:val="008612BA"/>
    <w:rsid w:val="008666A7"/>
    <w:rsid w:val="0087171B"/>
    <w:rsid w:val="00872A3C"/>
    <w:rsid w:val="0087646F"/>
    <w:rsid w:val="00880F55"/>
    <w:rsid w:val="00884D18"/>
    <w:rsid w:val="00887B14"/>
    <w:rsid w:val="00893946"/>
    <w:rsid w:val="008942B3"/>
    <w:rsid w:val="008A0A5B"/>
    <w:rsid w:val="008A123E"/>
    <w:rsid w:val="008A624B"/>
    <w:rsid w:val="008B1477"/>
    <w:rsid w:val="008B1806"/>
    <w:rsid w:val="008B1ACD"/>
    <w:rsid w:val="008C1C4A"/>
    <w:rsid w:val="008C68AC"/>
    <w:rsid w:val="008D6B51"/>
    <w:rsid w:val="008E1C2D"/>
    <w:rsid w:val="00901E1B"/>
    <w:rsid w:val="00915821"/>
    <w:rsid w:val="009176C0"/>
    <w:rsid w:val="00920B51"/>
    <w:rsid w:val="00921488"/>
    <w:rsid w:val="00925DA1"/>
    <w:rsid w:val="00937F0E"/>
    <w:rsid w:val="0094133C"/>
    <w:rsid w:val="00945273"/>
    <w:rsid w:val="00960E55"/>
    <w:rsid w:val="00961D6C"/>
    <w:rsid w:val="009661E3"/>
    <w:rsid w:val="00967465"/>
    <w:rsid w:val="00976D45"/>
    <w:rsid w:val="0098342A"/>
    <w:rsid w:val="00990611"/>
    <w:rsid w:val="00995916"/>
    <w:rsid w:val="009A0025"/>
    <w:rsid w:val="009A2BCB"/>
    <w:rsid w:val="009D5E64"/>
    <w:rsid w:val="009D7B67"/>
    <w:rsid w:val="009F37A4"/>
    <w:rsid w:val="00A10B49"/>
    <w:rsid w:val="00A21C82"/>
    <w:rsid w:val="00A23099"/>
    <w:rsid w:val="00A26790"/>
    <w:rsid w:val="00A2722E"/>
    <w:rsid w:val="00A330DD"/>
    <w:rsid w:val="00A47509"/>
    <w:rsid w:val="00A5779C"/>
    <w:rsid w:val="00A614A5"/>
    <w:rsid w:val="00A66F51"/>
    <w:rsid w:val="00A82B1F"/>
    <w:rsid w:val="00A84DC7"/>
    <w:rsid w:val="00A86F81"/>
    <w:rsid w:val="00A91088"/>
    <w:rsid w:val="00A923C6"/>
    <w:rsid w:val="00A95FAE"/>
    <w:rsid w:val="00AA52FE"/>
    <w:rsid w:val="00AB3550"/>
    <w:rsid w:val="00AB3D47"/>
    <w:rsid w:val="00AB4627"/>
    <w:rsid w:val="00AB59AF"/>
    <w:rsid w:val="00AB5DBC"/>
    <w:rsid w:val="00AC277A"/>
    <w:rsid w:val="00AC2A42"/>
    <w:rsid w:val="00AC770C"/>
    <w:rsid w:val="00AD28D2"/>
    <w:rsid w:val="00AE0940"/>
    <w:rsid w:val="00AE157D"/>
    <w:rsid w:val="00AE407C"/>
    <w:rsid w:val="00AF535D"/>
    <w:rsid w:val="00AF6992"/>
    <w:rsid w:val="00B00CDA"/>
    <w:rsid w:val="00B04B02"/>
    <w:rsid w:val="00B16AC6"/>
    <w:rsid w:val="00B31093"/>
    <w:rsid w:val="00B5381F"/>
    <w:rsid w:val="00B5406E"/>
    <w:rsid w:val="00B6700E"/>
    <w:rsid w:val="00B73A7C"/>
    <w:rsid w:val="00B83886"/>
    <w:rsid w:val="00BB5075"/>
    <w:rsid w:val="00BE038B"/>
    <w:rsid w:val="00BF0880"/>
    <w:rsid w:val="00C15C22"/>
    <w:rsid w:val="00C205B1"/>
    <w:rsid w:val="00C23243"/>
    <w:rsid w:val="00C34E8E"/>
    <w:rsid w:val="00C53F3E"/>
    <w:rsid w:val="00C82116"/>
    <w:rsid w:val="00C842FE"/>
    <w:rsid w:val="00C95B13"/>
    <w:rsid w:val="00C97548"/>
    <w:rsid w:val="00C97592"/>
    <w:rsid w:val="00CA195E"/>
    <w:rsid w:val="00CA21E5"/>
    <w:rsid w:val="00CA5AE9"/>
    <w:rsid w:val="00CC0479"/>
    <w:rsid w:val="00CD75CC"/>
    <w:rsid w:val="00CF7BFC"/>
    <w:rsid w:val="00D014DA"/>
    <w:rsid w:val="00D077FC"/>
    <w:rsid w:val="00D14822"/>
    <w:rsid w:val="00D21AF2"/>
    <w:rsid w:val="00D23F90"/>
    <w:rsid w:val="00D2480D"/>
    <w:rsid w:val="00D3585C"/>
    <w:rsid w:val="00D4638B"/>
    <w:rsid w:val="00D5468D"/>
    <w:rsid w:val="00D6259F"/>
    <w:rsid w:val="00D66C68"/>
    <w:rsid w:val="00D6784F"/>
    <w:rsid w:val="00D819C7"/>
    <w:rsid w:val="00D94B63"/>
    <w:rsid w:val="00D955A6"/>
    <w:rsid w:val="00D974A9"/>
    <w:rsid w:val="00DB431E"/>
    <w:rsid w:val="00DC251D"/>
    <w:rsid w:val="00DC2E03"/>
    <w:rsid w:val="00DC42B1"/>
    <w:rsid w:val="00DC6B6D"/>
    <w:rsid w:val="00DD65F9"/>
    <w:rsid w:val="00DE404B"/>
    <w:rsid w:val="00DE4F4A"/>
    <w:rsid w:val="00DE6C5D"/>
    <w:rsid w:val="00E0657D"/>
    <w:rsid w:val="00E06B83"/>
    <w:rsid w:val="00E1350D"/>
    <w:rsid w:val="00E416F0"/>
    <w:rsid w:val="00E53C3B"/>
    <w:rsid w:val="00E61AA5"/>
    <w:rsid w:val="00E6417B"/>
    <w:rsid w:val="00E64DF1"/>
    <w:rsid w:val="00E75F66"/>
    <w:rsid w:val="00E86034"/>
    <w:rsid w:val="00E911A0"/>
    <w:rsid w:val="00E950DC"/>
    <w:rsid w:val="00E95B73"/>
    <w:rsid w:val="00E960C3"/>
    <w:rsid w:val="00EA67C5"/>
    <w:rsid w:val="00EB71A4"/>
    <w:rsid w:val="00ED1A5B"/>
    <w:rsid w:val="00ED2CBE"/>
    <w:rsid w:val="00ED5694"/>
    <w:rsid w:val="00EE238A"/>
    <w:rsid w:val="00EE3CB1"/>
    <w:rsid w:val="00EE7CB3"/>
    <w:rsid w:val="00F0266B"/>
    <w:rsid w:val="00F04FF7"/>
    <w:rsid w:val="00F161BE"/>
    <w:rsid w:val="00F2355B"/>
    <w:rsid w:val="00F276E6"/>
    <w:rsid w:val="00F31F51"/>
    <w:rsid w:val="00F34E41"/>
    <w:rsid w:val="00F42DAA"/>
    <w:rsid w:val="00F43D1E"/>
    <w:rsid w:val="00F47696"/>
    <w:rsid w:val="00F502CC"/>
    <w:rsid w:val="00F54EE9"/>
    <w:rsid w:val="00F577DD"/>
    <w:rsid w:val="00F61C41"/>
    <w:rsid w:val="00F63409"/>
    <w:rsid w:val="00F67C15"/>
    <w:rsid w:val="00F82D5F"/>
    <w:rsid w:val="00F92472"/>
    <w:rsid w:val="00F97764"/>
    <w:rsid w:val="00FA5665"/>
    <w:rsid w:val="00FF08A7"/>
    <w:rsid w:val="00FF2592"/>
    <w:rsid w:val="00FF4577"/>
    <w:rsid w:val="00FF55BD"/>
    <w:rsid w:val="36E0894E"/>
    <w:rsid w:val="5B304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FC25E9"/>
  <w15:chartTrackingRefBased/>
  <w15:docId w15:val="{4F9F830A-2F4A-4B37-B2D4-869EA02BB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6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E038B"/>
    <w:pPr>
      <w:spacing w:after="160" w:line="288" w:lineRule="auto"/>
    </w:pPr>
    <w:rPr>
      <w:sz w:val="18"/>
      <w:szCs w:val="18"/>
      <w:lang w:val="en-GB" w:eastAsia="en-US"/>
    </w:rPr>
  </w:style>
  <w:style w:type="paragraph" w:styleId="Nadpis1">
    <w:name w:val="heading 1"/>
    <w:basedOn w:val="Normln"/>
    <w:next w:val="Normln"/>
    <w:link w:val="Nadpis1Char"/>
    <w:uiPriority w:val="4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eastAsia="Times New Roman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eastAsia="Times New Roman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eastAsia="Times New Roman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eastAsia="Times New Roman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eastAsia="Times New Roman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eastAsia="Times New Roman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eastAsia="Times New Roman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eastAsia="Times New Roman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eastAsia="Times New Roman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basedOn w:val="Normln"/>
    <w:uiPriority w:val="34"/>
    <w:semiHidden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sz w:val="13"/>
    </w:rPr>
  </w:style>
  <w:style w:type="character" w:customStyle="1" w:styleId="ZpatChar">
    <w:name w:val="Zápatí Char"/>
    <w:link w:val="Zpat"/>
    <w:uiPriority w:val="99"/>
    <w:rsid w:val="003435D8"/>
    <w:rPr>
      <w:rFonts w:ascii="Verdana" w:hAnsi="Verdana"/>
      <w:sz w:val="13"/>
    </w:rPr>
  </w:style>
  <w:style w:type="character" w:customStyle="1" w:styleId="DatumChar">
    <w:name w:val="Datum Char"/>
    <w:link w:val="Datum"/>
    <w:uiPriority w:val="99"/>
    <w:rsid w:val="00244D2C"/>
    <w:rPr>
      <w:rFonts w:ascii="Verdana" w:hAnsi="Verdana"/>
      <w:sz w:val="12"/>
    </w:rPr>
  </w:style>
  <w:style w:type="character" w:customStyle="1" w:styleId="Nadpis1Char">
    <w:name w:val="Nadpis 1 Char"/>
    <w:link w:val="Nadpis1"/>
    <w:uiPriority w:val="4"/>
    <w:rsid w:val="00AE407C"/>
    <w:rPr>
      <w:rFonts w:ascii="Verdana" w:eastAsia="Times New Roman" w:hAnsi="Verdana" w:cs="Times New Roman"/>
      <w:sz w:val="28"/>
      <w:szCs w:val="32"/>
    </w:rPr>
  </w:style>
  <w:style w:type="character" w:customStyle="1" w:styleId="Nadpis2Char">
    <w:name w:val="Nadpis 2 Char"/>
    <w:link w:val="Nadpis2"/>
    <w:uiPriority w:val="4"/>
    <w:rsid w:val="00AE407C"/>
    <w:rPr>
      <w:rFonts w:ascii="Verdana" w:eastAsia="Times New Roman" w:hAnsi="Verdana" w:cs="Times New Roman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eastAsia="Arial" w:cs="Arial"/>
      <w:sz w:val="28"/>
      <w:szCs w:val="13"/>
      <w:lang w:eastAsia="sv-SE"/>
    </w:rPr>
  </w:style>
  <w:style w:type="character" w:styleId="slostrnky">
    <w:name w:val="page number"/>
    <w:uiPriority w:val="99"/>
    <w:unhideWhenUsed/>
    <w:rsid w:val="00A26790"/>
    <w:rPr>
      <w:rFonts w:ascii="Verdana" w:hAnsi="Verdana"/>
      <w:sz w:val="16"/>
    </w:rPr>
  </w:style>
  <w:style w:type="character" w:customStyle="1" w:styleId="Nadpis3Char">
    <w:name w:val="Nadpis 3 Char"/>
    <w:link w:val="Nadpis3"/>
    <w:uiPriority w:val="4"/>
    <w:rsid w:val="00AE407C"/>
    <w:rPr>
      <w:rFonts w:ascii="Verdana" w:eastAsia="Times New Roman" w:hAnsi="Verdana" w:cs="Times New Roman"/>
      <w:sz w:val="20"/>
      <w:szCs w:val="24"/>
    </w:rPr>
  </w:style>
  <w:style w:type="character" w:customStyle="1" w:styleId="Nadpis4Char">
    <w:name w:val="Nadpis 4 Char"/>
    <w:link w:val="Nadpis4"/>
    <w:uiPriority w:val="4"/>
    <w:rsid w:val="00AE407C"/>
    <w:rPr>
      <w:rFonts w:ascii="Verdana" w:eastAsia="Times New Roman" w:hAnsi="Verdana" w:cs="Times New Roman"/>
      <w:iCs/>
    </w:rPr>
  </w:style>
  <w:style w:type="character" w:customStyle="1" w:styleId="Nadpis5Char">
    <w:name w:val="Nadpis 5 Char"/>
    <w:link w:val="Nadpis5"/>
    <w:uiPriority w:val="9"/>
    <w:semiHidden/>
    <w:rsid w:val="002508E7"/>
    <w:rPr>
      <w:rFonts w:ascii="Verdana" w:eastAsia="Times New Roman" w:hAnsi="Verdana" w:cs="Times New Roman"/>
    </w:rPr>
  </w:style>
  <w:style w:type="character" w:customStyle="1" w:styleId="Nadpis6Char">
    <w:name w:val="Nadpis 6 Char"/>
    <w:link w:val="Nadpis6"/>
    <w:uiPriority w:val="9"/>
    <w:semiHidden/>
    <w:rsid w:val="002508E7"/>
    <w:rPr>
      <w:rFonts w:ascii="Verdana" w:eastAsia="Times New Roman" w:hAnsi="Verdana" w:cs="Times New Roman"/>
    </w:rPr>
  </w:style>
  <w:style w:type="character" w:customStyle="1" w:styleId="Nadpis7Char">
    <w:name w:val="Nadpis 7 Char"/>
    <w:link w:val="Nadpis7"/>
    <w:uiPriority w:val="9"/>
    <w:semiHidden/>
    <w:rsid w:val="002508E7"/>
    <w:rPr>
      <w:rFonts w:ascii="Verdana" w:eastAsia="Times New Roman" w:hAnsi="Verdana" w:cs="Times New Roman"/>
      <w:iCs/>
    </w:rPr>
  </w:style>
  <w:style w:type="character" w:customStyle="1" w:styleId="Nadpis8Char">
    <w:name w:val="Nadpis 8 Char"/>
    <w:link w:val="Nadpis8"/>
    <w:uiPriority w:val="9"/>
    <w:semiHidden/>
    <w:rsid w:val="002508E7"/>
    <w:rPr>
      <w:rFonts w:ascii="Verdana" w:eastAsia="Times New Roman" w:hAnsi="Verdana" w:cs="Times New Roman"/>
      <w:szCs w:val="21"/>
    </w:rPr>
  </w:style>
  <w:style w:type="character" w:customStyle="1" w:styleId="Nadpis9Char">
    <w:name w:val="Nadpis 9 Char"/>
    <w:link w:val="Nadpis9"/>
    <w:uiPriority w:val="9"/>
    <w:semiHidden/>
    <w:rsid w:val="002508E7"/>
    <w:rPr>
      <w:rFonts w:ascii="Verdana" w:eastAsia="Times New Roman" w:hAnsi="Verdana" w:cs="Times New Roman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line="288" w:lineRule="auto"/>
    </w:pPr>
    <w:rPr>
      <w:sz w:val="32"/>
      <w:szCs w:val="40"/>
      <w:lang w:val="en-GB" w:eastAsia="en-US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eastAsia="Arial" w:cs="Mangal"/>
      <w:sz w:val="13"/>
      <w:lang w:eastAsia="sv-SE"/>
    </w:rPr>
  </w:style>
  <w:style w:type="character" w:customStyle="1" w:styleId="VERSALER">
    <w:name w:val="VERSALER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line="288" w:lineRule="auto"/>
    </w:pPr>
    <w:rPr>
      <w:sz w:val="18"/>
      <w:szCs w:val="18"/>
      <w:lang w:val="en-GB" w:eastAsia="en-US"/>
    </w:rPr>
  </w:style>
  <w:style w:type="paragraph" w:styleId="Adresanaoblku">
    <w:name w:val="envelope address"/>
    <w:basedOn w:val="Normln"/>
    <w:uiPriority w:val="8"/>
    <w:rsid w:val="006545D9"/>
    <w:pPr>
      <w:spacing w:after="0"/>
    </w:pPr>
  </w:style>
  <w:style w:type="paragraph" w:customStyle="1" w:styleId="FLetterpage1">
    <w:name w:val="ÅF Letter (page 1)"/>
    <w:semiHidden/>
    <w:rsid w:val="0031118B"/>
    <w:rPr>
      <w:rFonts w:ascii="Times New Roman" w:eastAsia="Times New Roman" w:hAnsi="Times New Roman"/>
      <w:sz w:val="24"/>
      <w:szCs w:val="24"/>
      <w:lang w:val="sv-SE" w:eastAsia="sv-SE"/>
    </w:rPr>
  </w:style>
  <w:style w:type="character" w:styleId="Hypertextovodkaz">
    <w:name w:val="Hyperlink"/>
    <w:uiPriority w:val="99"/>
    <w:rsid w:val="008942B3"/>
    <w:rPr>
      <w:color w:val="7E7E7E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</w:style>
  <w:style w:type="character" w:styleId="Zstupntext">
    <w:name w:val="Placeholder Text"/>
    <w:uiPriority w:val="99"/>
    <w:rsid w:val="00492558"/>
    <w:rPr>
      <w:color w:val="7F7F7F"/>
      <w:bdr w:val="none" w:sz="0" w:space="0" w:color="auto"/>
      <w:shd w:val="clear" w:color="auto" w:fill="F0F0F0"/>
    </w:rPr>
  </w:style>
  <w:style w:type="character" w:customStyle="1" w:styleId="Title1Char">
    <w:name w:val="Title 1 Char"/>
    <w:link w:val="Title1"/>
    <w:uiPriority w:val="9"/>
    <w:rsid w:val="000D7FFA"/>
    <w:rPr>
      <w:rFonts w:ascii="Verdana" w:eastAsia="Times New Roman" w:hAnsi="Verdana" w:cs="Times New Roman"/>
      <w:b w:val="0"/>
      <w:sz w:val="32"/>
      <w:szCs w:val="32"/>
    </w:rPr>
  </w:style>
  <w:style w:type="character" w:customStyle="1" w:styleId="Title2Char">
    <w:name w:val="Title 2 Char"/>
    <w:link w:val="Title2"/>
    <w:uiPriority w:val="9"/>
    <w:rsid w:val="000D7FFA"/>
    <w:rPr>
      <w:rFonts w:ascii="Verdana" w:eastAsia="Times New Roman" w:hAnsi="Verdana" w:cs="Times New Roman"/>
      <w:sz w:val="28"/>
      <w:szCs w:val="26"/>
    </w:rPr>
  </w:style>
  <w:style w:type="character" w:customStyle="1" w:styleId="Title3Char">
    <w:name w:val="Title 3 Char"/>
    <w:link w:val="Title3"/>
    <w:uiPriority w:val="9"/>
    <w:rsid w:val="000D7FFA"/>
    <w:rPr>
      <w:rFonts w:ascii="Verdana" w:eastAsia="Times New Roman" w:hAnsi="Verdana" w:cs="Times New Roman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/>
        <w:left w:val="single" w:sz="4" w:space="0" w:color="D0D0D0"/>
        <w:bottom w:val="single" w:sz="4" w:space="0" w:color="D0D0D0"/>
        <w:right w:val="single" w:sz="4" w:space="0" w:color="D0D0D0"/>
        <w:insideH w:val="single" w:sz="4" w:space="0" w:color="D0D0D0"/>
        <w:insideV w:val="single" w:sz="4" w:space="0" w:color="D0D0D0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i/>
      <w:iCs/>
      <w:color w:val="000000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/>
      </w:rPr>
      <w:tblPr/>
      <w:tcPr>
        <w:shd w:val="clear" w:color="auto" w:fill="D0D0D0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eastAsia="Times New Roman"/>
      <w:color w:val="000000"/>
      <w:spacing w:val="-10"/>
      <w:kern w:val="28"/>
      <w:sz w:val="56"/>
      <w:szCs w:val="56"/>
    </w:rPr>
  </w:style>
  <w:style w:type="character" w:customStyle="1" w:styleId="NzevChar">
    <w:name w:val="Název Char"/>
    <w:link w:val="Nzev"/>
    <w:uiPriority w:val="2"/>
    <w:rsid w:val="00183E91"/>
    <w:rPr>
      <w:rFonts w:ascii="Verdana" w:eastAsia="Times New Roman" w:hAnsi="Verdana" w:cs="Times New Roman"/>
      <w:color w:val="000000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character" w:styleId="Odkaznakoment">
    <w:name w:val="annotation reference"/>
    <w:uiPriority w:val="99"/>
    <w:semiHidden/>
    <w:unhideWhenUsed/>
    <w:rsid w:val="00230C4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30C4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230C40"/>
    <w:rPr>
      <w:lang w:val="en-GB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30C40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30C40"/>
    <w:rPr>
      <w:b/>
      <w:bCs/>
      <w:lang w:val="en-GB" w:eastAsia="en-US"/>
    </w:rPr>
  </w:style>
  <w:style w:type="paragraph" w:styleId="Revize">
    <w:name w:val="Revision"/>
    <w:hidden/>
    <w:uiPriority w:val="99"/>
    <w:semiHidden/>
    <w:rsid w:val="0055080C"/>
    <w:rPr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Relationship Id="rId22" Type="http://schemas.openxmlformats.org/officeDocument/2006/relationships/footer" Target="foot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39935-FB1A-4BE5-8E4C-BAF760F5B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12</Pages>
  <Words>3274</Words>
  <Characters>19323</Characters>
  <Application>Microsoft Office Word</Application>
  <DocSecurity>0</DocSecurity>
  <Lines>161</Lines>
  <Paragraphs>45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cp:lastModifiedBy>Hlavacek, Ondrej 2 (SE TP)</cp:lastModifiedBy>
  <cp:revision>19</cp:revision>
  <cp:lastPrinted>2014-09-17T16:01:00Z</cp:lastPrinted>
  <dcterms:created xsi:type="dcterms:W3CDTF">2023-01-19T10:13:00Z</dcterms:created>
  <dcterms:modified xsi:type="dcterms:W3CDTF">2023-10-24T06:03:00Z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2023-01-09T08:49:18Z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3d8dbae8-0c1a-405b-b8d1-d177471f94a2</vt:lpwstr>
  </property>
  <property fmtid="{D5CDD505-2E9C-101B-9397-08002B2CF9AE}" pid="8" name="MSIP_Label_a6b84135-ab90-4b03-a415-784f8f15a7f1_ContentBits">
    <vt:lpwstr>0</vt:lpwstr>
  </property>
</Properties>
</file>